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31" w:type="dxa"/>
        <w:tblLook w:val="01E0" w:firstRow="1" w:lastRow="1" w:firstColumn="1" w:lastColumn="1" w:noHBand="0" w:noVBand="0"/>
      </w:tblPr>
      <w:tblGrid>
        <w:gridCol w:w="3952"/>
        <w:gridCol w:w="1479"/>
      </w:tblGrid>
      <w:tr w:rsidR="00183214" w:rsidRPr="000513A5" w14:paraId="0A7D74AE" w14:textId="77777777" w:rsidTr="00183214">
        <w:trPr>
          <w:trHeight w:val="2937"/>
        </w:trPr>
        <w:tc>
          <w:tcPr>
            <w:tcW w:w="3952" w:type="dxa"/>
          </w:tcPr>
          <w:p w14:paraId="1A80DD7C" w14:textId="77777777" w:rsidR="00183214" w:rsidRPr="000513A5" w:rsidRDefault="00183214" w:rsidP="00AA6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9" w:type="dxa"/>
          </w:tcPr>
          <w:p w14:paraId="5CBD9977" w14:textId="77777777" w:rsidR="00183214" w:rsidRPr="000530E8" w:rsidRDefault="00183214" w:rsidP="00AA6A23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015ECD6E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CFBA451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4CDB8979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D35C854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5306BF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336AB20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4FA705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1C72DBB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1321A47" w14:textId="77777777" w:rsidR="008259ED" w:rsidRPr="000530E8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Pr="000530E8" w:rsidRDefault="008259ED" w:rsidP="00486B1D">
      <w:pPr>
        <w:contextualSpacing/>
        <w:jc w:val="center"/>
        <w:rPr>
          <w:rFonts w:ascii="Tahoma" w:hAnsi="Tahoma" w:cs="Tahoma"/>
          <w:b/>
          <w:bCs/>
          <w:iCs/>
        </w:rPr>
      </w:pPr>
      <w:bookmarkStart w:id="0" w:name="_Toc367357898"/>
      <w:bookmarkStart w:id="1" w:name="_Toc379234298"/>
      <w:bookmarkStart w:id="2" w:name="_Toc490728715"/>
      <w:r w:rsidRPr="000530E8">
        <w:rPr>
          <w:rFonts w:ascii="Tahoma" w:hAnsi="Tahoma" w:cs="Tahoma"/>
          <w:b/>
          <w:bCs/>
          <w:iCs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1E3560" w:rsidRDefault="00F82F01" w:rsidP="001E3560">
      <w:pPr>
        <w:contextualSpacing/>
        <w:jc w:val="center"/>
        <w:rPr>
          <w:rFonts w:ascii="Tahoma" w:hAnsi="Tahoma" w:cs="Tahoma"/>
          <w:bCs/>
          <w:iCs/>
          <w:sz w:val="20"/>
          <w:szCs w:val="20"/>
        </w:rPr>
      </w:pPr>
    </w:p>
    <w:p w14:paraId="6DFB48D8" w14:textId="3AE289C1" w:rsidR="00A5517F" w:rsidRPr="001E3560" w:rsidRDefault="00F87C14" w:rsidP="001E3560">
      <w:pPr>
        <w:pStyle w:val="afa"/>
        <w:jc w:val="center"/>
        <w:rPr>
          <w:b w:val="0"/>
        </w:rPr>
      </w:pPr>
      <w:r w:rsidRPr="001E3560">
        <w:rPr>
          <w:b w:val="0"/>
        </w:rPr>
        <w:t xml:space="preserve">на приобретение </w:t>
      </w:r>
      <w:r w:rsidR="007637C4" w:rsidRPr="001E3560">
        <w:rPr>
          <w:b w:val="0"/>
        </w:rPr>
        <w:t>выправочно-подбивочно-рихтовочной машины ВПРС-</w:t>
      </w:r>
      <w:r w:rsidR="00344143" w:rsidRPr="001E3560">
        <w:rPr>
          <w:b w:val="0"/>
        </w:rPr>
        <w:t>02</w:t>
      </w:r>
      <w:r w:rsidRPr="001E3560">
        <w:rPr>
          <w:b w:val="0"/>
        </w:rPr>
        <w:t xml:space="preserve"> </w:t>
      </w:r>
      <w:r w:rsidR="00A5517F" w:rsidRPr="001E3560">
        <w:rPr>
          <w:b w:val="0"/>
        </w:rPr>
        <w:t>пр</w:t>
      </w:r>
      <w:r w:rsidR="00A31CBA" w:rsidRPr="001E3560">
        <w:rPr>
          <w:b w:val="0"/>
        </w:rPr>
        <w:t xml:space="preserve">и </w:t>
      </w:r>
      <w:r w:rsidR="00B26FAF" w:rsidRPr="001E3560">
        <w:rPr>
          <w:b w:val="0"/>
        </w:rPr>
        <w:t>текущем содержании железнодорожной инфраструктуры</w:t>
      </w:r>
      <w:r w:rsidR="00A31CBA" w:rsidRPr="001E3560">
        <w:rPr>
          <w:b w:val="0"/>
        </w:rPr>
        <w:t xml:space="preserve"> </w:t>
      </w:r>
      <w:r w:rsidR="00B26FAF" w:rsidRPr="001E3560">
        <w:rPr>
          <w:b w:val="0"/>
        </w:rPr>
        <w:t>участ</w:t>
      </w:r>
      <w:r w:rsidR="00A31CBA" w:rsidRPr="001E3560">
        <w:rPr>
          <w:b w:val="0"/>
        </w:rPr>
        <w:t>к</w:t>
      </w:r>
      <w:r w:rsidR="00B26FAF" w:rsidRPr="001E3560">
        <w:rPr>
          <w:b w:val="0"/>
        </w:rPr>
        <w:t>а</w:t>
      </w:r>
      <w:r w:rsidR="00A31CBA" w:rsidRPr="001E3560">
        <w:rPr>
          <w:b w:val="0"/>
        </w:rPr>
        <w:t xml:space="preserve"> </w:t>
      </w:r>
      <w:r w:rsidR="00B26FAF" w:rsidRPr="001E3560">
        <w:rPr>
          <w:b w:val="0"/>
        </w:rPr>
        <w:t>от станции Нарын-1 до станции Бы</w:t>
      </w:r>
      <w:r w:rsidR="0033576A" w:rsidRPr="001E3560">
        <w:rPr>
          <w:b w:val="0"/>
        </w:rPr>
        <w:t>с</w:t>
      </w:r>
      <w:r w:rsidR="00B26FAF" w:rsidRPr="001E3560">
        <w:rPr>
          <w:b w:val="0"/>
        </w:rPr>
        <w:t>тринская</w:t>
      </w:r>
      <w:r w:rsidR="00D05A95" w:rsidRPr="001E3560">
        <w:rPr>
          <w:b w:val="0"/>
        </w:rPr>
        <w:t xml:space="preserve"> – Периферийный парк</w:t>
      </w:r>
    </w:p>
    <w:p w14:paraId="50BBF4C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5AAE3D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7F29B2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135D81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9AEDBE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643794B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3523D1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4FDEC0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539DA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ED31D55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418F24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14B5E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192A29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174BF52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6DC6A4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0E7110C" w14:textId="77777777" w:rsidR="008259ED" w:rsidRPr="000513A5" w:rsidRDefault="00987457" w:rsidP="00486B1D">
      <w:pPr>
        <w:ind w:firstLine="709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   </w:t>
      </w:r>
    </w:p>
    <w:p w14:paraId="0B85C39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5AE381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7AAFDA9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5D2096B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2754E912" w14:textId="77777777" w:rsidR="00716E43" w:rsidRPr="000513A5" w:rsidRDefault="00716E4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5C04395" w14:textId="7F220E42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AADDC18" w14:textId="44A6D009" w:rsidR="00361FA8" w:rsidRPr="000513A5" w:rsidRDefault="00361FA8" w:rsidP="00D7292E">
      <w:pPr>
        <w:rPr>
          <w:rFonts w:ascii="Tahoma" w:hAnsi="Tahoma" w:cs="Tahoma"/>
          <w:sz w:val="20"/>
          <w:szCs w:val="20"/>
        </w:rPr>
      </w:pPr>
    </w:p>
    <w:p w14:paraId="7BED92AD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420F819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5FDABDA8" w14:textId="644B93C2" w:rsidR="00976353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2707808" w14:textId="7777DC50" w:rsidR="00266C87" w:rsidRDefault="00266C87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C4BEF8F" w14:textId="158BE784" w:rsidR="00266C87" w:rsidRDefault="00266C87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45446F7" w14:textId="373B09F9" w:rsidR="00266C87" w:rsidRDefault="00266C87" w:rsidP="000530E8">
      <w:pPr>
        <w:rPr>
          <w:rFonts w:ascii="Tahoma" w:hAnsi="Tahoma" w:cs="Tahoma"/>
          <w:sz w:val="20"/>
          <w:szCs w:val="20"/>
        </w:rPr>
      </w:pPr>
    </w:p>
    <w:p w14:paraId="65AAC96B" w14:textId="11617124" w:rsidR="00976353" w:rsidRPr="000513A5" w:rsidRDefault="00E916EF" w:rsidP="005C2676">
      <w:pPr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14:paraId="63FE0395" w14:textId="66FD1F0D" w:rsidR="008259ED" w:rsidRPr="000530E8" w:rsidRDefault="00E916EF" w:rsidP="00486B1D">
      <w:pPr>
        <w:ind w:firstLine="709"/>
        <w:jc w:val="center"/>
        <w:rPr>
          <w:rFonts w:ascii="Tahoma" w:hAnsi="Tahoma" w:cs="Tahoma"/>
        </w:rPr>
      </w:pPr>
      <w:r w:rsidRPr="000530E8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0530E8">
        <w:rPr>
          <w:rFonts w:ascii="Tahoma" w:hAnsi="Tahoma" w:cs="Tahoma"/>
        </w:rPr>
        <w:t>Чита 20</w:t>
      </w:r>
      <w:r w:rsidR="008D2AF0" w:rsidRPr="000530E8">
        <w:rPr>
          <w:rFonts w:ascii="Tahoma" w:hAnsi="Tahoma" w:cs="Tahoma"/>
        </w:rPr>
        <w:t>2</w:t>
      </w:r>
      <w:r w:rsidR="005C1CD2" w:rsidRPr="000530E8">
        <w:rPr>
          <w:rFonts w:ascii="Tahoma" w:hAnsi="Tahoma" w:cs="Tahoma"/>
        </w:rPr>
        <w:t>5</w:t>
      </w:r>
      <w:r w:rsidR="008259ED" w:rsidRPr="000530E8">
        <w:rPr>
          <w:rFonts w:ascii="Tahoma" w:hAnsi="Tahoma" w:cs="Tahoma"/>
        </w:rPr>
        <w:t xml:space="preserve"> г.</w:t>
      </w:r>
    </w:p>
    <w:p w14:paraId="0F4E2E72" w14:textId="09462F99" w:rsidR="001B198D" w:rsidRPr="000513A5" w:rsidRDefault="001B198D" w:rsidP="00266C87">
      <w:pPr>
        <w:widowControl w:val="0"/>
        <w:tabs>
          <w:tab w:val="left" w:pos="4279"/>
        </w:tabs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</w:rPr>
      </w:pPr>
      <w:r w:rsidRPr="000513A5">
        <w:rPr>
          <w:rFonts w:ascii="Tahoma" w:hAnsi="Tahoma" w:cs="Tahoma"/>
          <w:b/>
          <w:sz w:val="20"/>
          <w:szCs w:val="20"/>
        </w:rPr>
        <w:t xml:space="preserve"> </w:t>
      </w:r>
    </w:p>
    <w:p w14:paraId="77FC1B4E" w14:textId="2BDC1641" w:rsidR="006F5324" w:rsidRPr="005C2676" w:rsidRDefault="00FE3CCD" w:rsidP="006832EA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5C2676">
        <w:rPr>
          <w:rFonts w:ascii="Tahoma" w:hAnsi="Tahoma" w:cs="Tahoma"/>
        </w:rPr>
        <w:lastRenderedPageBreak/>
        <w:t xml:space="preserve">Наименование и цели </w:t>
      </w:r>
      <w:bookmarkEnd w:id="6"/>
      <w:bookmarkEnd w:id="7"/>
      <w:r w:rsidR="005217D4" w:rsidRPr="005C2676">
        <w:rPr>
          <w:rFonts w:ascii="Tahoma" w:hAnsi="Tahoma" w:cs="Tahoma"/>
        </w:rPr>
        <w:t>поставки</w:t>
      </w:r>
      <w:r w:rsidR="000C7EEE" w:rsidRPr="005C2676">
        <w:rPr>
          <w:rFonts w:ascii="Tahoma" w:hAnsi="Tahoma" w:cs="Tahoma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0513A5" w:rsidRDefault="0018107A" w:rsidP="006832EA">
      <w:pPr>
        <w:pStyle w:val="aff8"/>
        <w:spacing w:after="0"/>
        <w:ind w:firstLine="720"/>
        <w:outlineLvl w:val="0"/>
        <w:rPr>
          <w:rFonts w:ascii="Tahoma" w:hAnsi="Tahoma" w:cs="Tahoma"/>
          <w:sz w:val="20"/>
          <w:szCs w:val="20"/>
        </w:rPr>
      </w:pPr>
    </w:p>
    <w:p w14:paraId="3DE7D63F" w14:textId="7CE461A7" w:rsidR="006E7162" w:rsidRPr="001E3560" w:rsidRDefault="00CC1E5D" w:rsidP="001E3560">
      <w:pPr>
        <w:pStyle w:val="afa"/>
      </w:pPr>
      <w:r w:rsidRPr="001E3560">
        <w:t xml:space="preserve">Наименование: </w:t>
      </w:r>
      <w:r w:rsidR="007637C4" w:rsidRPr="001E3560">
        <w:rPr>
          <w:b w:val="0"/>
        </w:rPr>
        <w:t>Выправочно-подбивочно-рихтовочная машина</w:t>
      </w:r>
      <w:r w:rsidR="005C1CD2" w:rsidRPr="001E3560">
        <w:rPr>
          <w:b w:val="0"/>
        </w:rPr>
        <w:t xml:space="preserve"> </w:t>
      </w:r>
      <w:r w:rsidR="007637C4" w:rsidRPr="001E3560">
        <w:rPr>
          <w:b w:val="0"/>
        </w:rPr>
        <w:t>ВПРС-</w:t>
      </w:r>
      <w:r w:rsidR="00344143" w:rsidRPr="001E3560">
        <w:rPr>
          <w:b w:val="0"/>
        </w:rPr>
        <w:t>02</w:t>
      </w:r>
      <w:r w:rsidR="007637C4" w:rsidRPr="001E3560">
        <w:rPr>
          <w:b w:val="0"/>
        </w:rPr>
        <w:t xml:space="preserve"> при</w:t>
      </w:r>
      <w:r w:rsidR="006E7162" w:rsidRPr="001E3560">
        <w:rPr>
          <w:b w:val="0"/>
        </w:rPr>
        <w:t xml:space="preserve"> текущем содержании железнодорожной инфраструктуры участка от станции Нарын-1 до станции Бы</w:t>
      </w:r>
      <w:r w:rsidR="0040012C" w:rsidRPr="001E3560">
        <w:rPr>
          <w:b w:val="0"/>
        </w:rPr>
        <w:t>с</w:t>
      </w:r>
      <w:r w:rsidR="006E7162" w:rsidRPr="001E3560">
        <w:rPr>
          <w:b w:val="0"/>
        </w:rPr>
        <w:t>тринская.</w:t>
      </w:r>
    </w:p>
    <w:p w14:paraId="38A0EC80" w14:textId="34E8A19D" w:rsidR="0083186C" w:rsidRPr="001E3560" w:rsidRDefault="0083186C" w:rsidP="006832EA">
      <w:pPr>
        <w:ind w:firstLine="720"/>
        <w:jc w:val="both"/>
        <w:rPr>
          <w:rFonts w:ascii="Tahoma" w:hAnsi="Tahoma" w:cs="Tahoma"/>
          <w:sz w:val="22"/>
          <w:szCs w:val="22"/>
        </w:rPr>
      </w:pPr>
    </w:p>
    <w:p w14:paraId="0A1192DC" w14:textId="18DEC8D6" w:rsidR="005217D4" w:rsidRPr="005C2676" w:rsidRDefault="005217D4" w:rsidP="005C2676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5C2676">
        <w:rPr>
          <w:rFonts w:ascii="Tahoma" w:hAnsi="Tahoma" w:cs="Tahoma"/>
        </w:rPr>
        <w:t>Т</w:t>
      </w:r>
      <w:r w:rsidR="0018107A" w:rsidRPr="005C2676">
        <w:rPr>
          <w:rFonts w:ascii="Tahoma" w:hAnsi="Tahoma" w:cs="Tahoma"/>
        </w:rPr>
        <w:t xml:space="preserve">ехнические параметры </w:t>
      </w:r>
      <w:bookmarkEnd w:id="12"/>
      <w:r w:rsidRPr="005C2676">
        <w:rPr>
          <w:rFonts w:ascii="Tahoma" w:hAnsi="Tahoma" w:cs="Tahoma"/>
        </w:rPr>
        <w:t>поставляемой техники</w:t>
      </w:r>
      <w:r w:rsidR="000C7EEE" w:rsidRPr="005C2676">
        <w:rPr>
          <w:rFonts w:ascii="Tahoma" w:hAnsi="Tahoma" w:cs="Tahoma"/>
        </w:rPr>
        <w:t>.</w:t>
      </w:r>
      <w:bookmarkEnd w:id="13"/>
      <w:bookmarkEnd w:id="14"/>
      <w:bookmarkEnd w:id="15"/>
      <w:bookmarkEnd w:id="16"/>
    </w:p>
    <w:p w14:paraId="6A49E661" w14:textId="77777777" w:rsidR="005C2676" w:rsidRPr="005C2676" w:rsidRDefault="005C2676" w:rsidP="005C2676">
      <w:pPr>
        <w:pStyle w:val="1c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74"/>
        <w:gridCol w:w="2974"/>
      </w:tblGrid>
      <w:tr w:rsidR="007637C4" w:rsidRPr="005C2676" w14:paraId="50A0690A" w14:textId="77777777" w:rsidTr="007637C4">
        <w:trPr>
          <w:jc w:val="center"/>
        </w:trPr>
        <w:tc>
          <w:tcPr>
            <w:tcW w:w="6374" w:type="dxa"/>
          </w:tcPr>
          <w:p w14:paraId="21BFD9B0" w14:textId="26740D4A" w:rsidR="007637C4" w:rsidRPr="005C2676" w:rsidRDefault="007637C4" w:rsidP="00486B1D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5C2676">
              <w:rPr>
                <w:rFonts w:ascii="Tahoma" w:hAnsi="Tahoma" w:cs="Tahoma"/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2974" w:type="dxa"/>
          </w:tcPr>
          <w:p w14:paraId="580EF380" w14:textId="27D5FE3B" w:rsidR="007637C4" w:rsidRPr="005C2676" w:rsidRDefault="007637C4" w:rsidP="007637C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C2676">
              <w:rPr>
                <w:rFonts w:ascii="Tahoma" w:hAnsi="Tahoma" w:cs="Tahoma"/>
                <w:b/>
                <w:sz w:val="22"/>
                <w:szCs w:val="22"/>
              </w:rPr>
              <w:t>Величина параметра</w:t>
            </w:r>
          </w:p>
        </w:tc>
      </w:tr>
      <w:tr w:rsidR="007637C4" w:rsidRPr="005C2676" w14:paraId="0B3F35DA" w14:textId="77777777" w:rsidTr="007637C4">
        <w:trPr>
          <w:jc w:val="center"/>
        </w:trPr>
        <w:tc>
          <w:tcPr>
            <w:tcW w:w="9348" w:type="dxa"/>
            <w:gridSpan w:val="2"/>
          </w:tcPr>
          <w:p w14:paraId="2386F3AF" w14:textId="3F57A623" w:rsidR="007637C4" w:rsidRPr="005C2676" w:rsidRDefault="007637C4" w:rsidP="00486B1D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5C2676">
              <w:rPr>
                <w:rFonts w:ascii="Tahoma" w:hAnsi="Tahoma" w:cs="Tahoma"/>
                <w:color w:val="0070C0"/>
                <w:sz w:val="22"/>
                <w:szCs w:val="22"/>
                <w:u w:val="single"/>
              </w:rPr>
              <w:t>Производительность:</w:t>
            </w:r>
          </w:p>
        </w:tc>
      </w:tr>
      <w:tr w:rsidR="007637C4" w:rsidRPr="005C2676" w14:paraId="40F1ECB9" w14:textId="77777777" w:rsidTr="007637C4">
        <w:trPr>
          <w:jc w:val="center"/>
        </w:trPr>
        <w:tc>
          <w:tcPr>
            <w:tcW w:w="6374" w:type="dxa"/>
          </w:tcPr>
          <w:p w14:paraId="1301A54B" w14:textId="23D5B5CB" w:rsidR="007637C4" w:rsidRPr="005C2676" w:rsidRDefault="007637C4" w:rsidP="007637C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• при выправке и подбивке пути, шпал/ч</w:t>
            </w:r>
          </w:p>
        </w:tc>
        <w:tc>
          <w:tcPr>
            <w:tcW w:w="2974" w:type="dxa"/>
          </w:tcPr>
          <w:p w14:paraId="412EF175" w14:textId="020BA07D" w:rsidR="007637C4" w:rsidRPr="005C2676" w:rsidRDefault="005C1CD2" w:rsidP="007637C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700</w:t>
            </w:r>
          </w:p>
        </w:tc>
      </w:tr>
      <w:tr w:rsidR="007637C4" w:rsidRPr="005C2676" w14:paraId="0FFCB13A" w14:textId="77777777" w:rsidTr="007637C4">
        <w:trPr>
          <w:jc w:val="center"/>
        </w:trPr>
        <w:tc>
          <w:tcPr>
            <w:tcW w:w="6374" w:type="dxa"/>
          </w:tcPr>
          <w:p w14:paraId="1C13392B" w14:textId="2D21110A" w:rsidR="007637C4" w:rsidRPr="005C2676" w:rsidRDefault="007637C4" w:rsidP="00486B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 xml:space="preserve">• при подбивке стрелочных переводов, </w:t>
            </w:r>
            <w:proofErr w:type="spellStart"/>
            <w:r w:rsidRPr="005C2676">
              <w:rPr>
                <w:rFonts w:ascii="Tahoma" w:hAnsi="Tahoma" w:cs="Tahoma"/>
                <w:sz w:val="22"/>
                <w:szCs w:val="22"/>
              </w:rPr>
              <w:t>стр.пер</w:t>
            </w:r>
            <w:proofErr w:type="spellEnd"/>
            <w:r w:rsidRPr="005C2676">
              <w:rPr>
                <w:rFonts w:ascii="Tahoma" w:hAnsi="Tahoma" w:cs="Tahoma"/>
                <w:sz w:val="22"/>
                <w:szCs w:val="22"/>
              </w:rPr>
              <w:t>./ч</w:t>
            </w:r>
          </w:p>
        </w:tc>
        <w:tc>
          <w:tcPr>
            <w:tcW w:w="2974" w:type="dxa"/>
          </w:tcPr>
          <w:p w14:paraId="2884F6CC" w14:textId="3AC4AA67" w:rsidR="007637C4" w:rsidRPr="005C2676" w:rsidRDefault="005C1CD2" w:rsidP="007637C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1</w:t>
            </w:r>
            <w:r w:rsidR="00344143">
              <w:rPr>
                <w:rFonts w:ascii="Tahoma" w:hAnsi="Tahoma" w:cs="Tahoma"/>
                <w:sz w:val="22"/>
                <w:szCs w:val="22"/>
              </w:rPr>
              <w:t>,2</w:t>
            </w:r>
          </w:p>
        </w:tc>
      </w:tr>
      <w:tr w:rsidR="007637C4" w:rsidRPr="005C2676" w14:paraId="3ACCA282" w14:textId="77777777" w:rsidTr="007637C4">
        <w:trPr>
          <w:jc w:val="center"/>
        </w:trPr>
        <w:tc>
          <w:tcPr>
            <w:tcW w:w="9348" w:type="dxa"/>
            <w:gridSpan w:val="2"/>
          </w:tcPr>
          <w:p w14:paraId="48F003BF" w14:textId="7ACA4398" w:rsidR="007637C4" w:rsidRPr="005C2676" w:rsidRDefault="007637C4" w:rsidP="00486B1D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5C2676">
              <w:rPr>
                <w:rFonts w:ascii="Tahoma" w:hAnsi="Tahoma" w:cs="Tahoma"/>
                <w:color w:val="0070C0"/>
                <w:sz w:val="22"/>
                <w:szCs w:val="22"/>
                <w:u w:val="single"/>
              </w:rPr>
              <w:t>Точность выправки пути, не более:</w:t>
            </w:r>
          </w:p>
        </w:tc>
      </w:tr>
      <w:tr w:rsidR="00344143" w:rsidRPr="005C2676" w14:paraId="5DC2AFE0" w14:textId="77777777" w:rsidTr="007637C4">
        <w:trPr>
          <w:jc w:val="center"/>
        </w:trPr>
        <w:tc>
          <w:tcPr>
            <w:tcW w:w="6374" w:type="dxa"/>
          </w:tcPr>
          <w:p w14:paraId="41ED4E6A" w14:textId="5E1BC35B" w:rsidR="00344143" w:rsidRPr="00344143" w:rsidRDefault="00344143" w:rsidP="00344143">
            <w:pPr>
              <w:pStyle w:val="a9"/>
              <w:numPr>
                <w:ilvl w:val="0"/>
                <w:numId w:val="12"/>
              </w:numPr>
              <w:ind w:left="164" w:hanging="142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Pr="00344143">
              <w:rPr>
                <w:rFonts w:ascii="Tahoma" w:hAnsi="Tahoma" w:cs="Tahoma"/>
                <w:sz w:val="22"/>
                <w:szCs w:val="22"/>
              </w:rPr>
              <w:t>родольного профиля на базе 2,5 м, ‰</w:t>
            </w:r>
          </w:p>
        </w:tc>
        <w:tc>
          <w:tcPr>
            <w:tcW w:w="2974" w:type="dxa"/>
            <w:vAlign w:val="center"/>
          </w:tcPr>
          <w:p w14:paraId="47E6010A" w14:textId="45A64EBD" w:rsidR="00344143" w:rsidRPr="005C2676" w:rsidRDefault="00344143" w:rsidP="003441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44143">
              <w:rPr>
                <w:rFonts w:ascii="Tahoma" w:hAnsi="Tahoma" w:cs="Tahoma"/>
                <w:sz w:val="22"/>
                <w:szCs w:val="22"/>
              </w:rPr>
              <w:t>±</w:t>
            </w:r>
            <w:r>
              <w:rPr>
                <w:rFonts w:ascii="Tahoma" w:hAnsi="Tahoma" w:cs="Tahoma"/>
                <w:sz w:val="22"/>
                <w:szCs w:val="22"/>
              </w:rPr>
              <w:t>1</w:t>
            </w:r>
            <w:r w:rsidRPr="00344143">
              <w:rPr>
                <w:rFonts w:ascii="Tahoma" w:hAnsi="Tahoma" w:cs="Tahoma"/>
                <w:sz w:val="22"/>
                <w:szCs w:val="22"/>
              </w:rPr>
              <w:t>,0</w:t>
            </w:r>
          </w:p>
        </w:tc>
      </w:tr>
      <w:tr w:rsidR="007637C4" w:rsidRPr="005C2676" w14:paraId="14E5639A" w14:textId="77777777" w:rsidTr="007637C4">
        <w:trPr>
          <w:jc w:val="center"/>
        </w:trPr>
        <w:tc>
          <w:tcPr>
            <w:tcW w:w="6374" w:type="dxa"/>
          </w:tcPr>
          <w:p w14:paraId="54EAAA15" w14:textId="4DC33DAC" w:rsidR="007637C4" w:rsidRPr="005C2676" w:rsidRDefault="007637C4" w:rsidP="007637C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• перекос пути (разность положения рельсов по уровню на длине 1м),мм</w:t>
            </w:r>
          </w:p>
        </w:tc>
        <w:tc>
          <w:tcPr>
            <w:tcW w:w="2974" w:type="dxa"/>
            <w:vAlign w:val="center"/>
          </w:tcPr>
          <w:p w14:paraId="498BD7DF" w14:textId="770282D5" w:rsidR="007637C4" w:rsidRPr="005C2676" w:rsidRDefault="007637C4" w:rsidP="003441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±</w:t>
            </w:r>
            <w:r w:rsidR="00344143">
              <w:rPr>
                <w:rFonts w:ascii="Tahoma" w:hAnsi="Tahoma" w:cs="Tahoma"/>
                <w:sz w:val="22"/>
                <w:szCs w:val="22"/>
              </w:rPr>
              <w:t>2,0</w:t>
            </w:r>
          </w:p>
        </w:tc>
      </w:tr>
      <w:tr w:rsidR="00344143" w:rsidRPr="005C2676" w14:paraId="56011B6E" w14:textId="77777777" w:rsidTr="007637C4">
        <w:trPr>
          <w:jc w:val="center"/>
        </w:trPr>
        <w:tc>
          <w:tcPr>
            <w:tcW w:w="6374" w:type="dxa"/>
          </w:tcPr>
          <w:p w14:paraId="38570F3A" w14:textId="0E9F532B" w:rsidR="00344143" w:rsidRPr="00344143" w:rsidRDefault="00344143" w:rsidP="00344143">
            <w:pPr>
              <w:pStyle w:val="a9"/>
              <w:numPr>
                <w:ilvl w:val="0"/>
                <w:numId w:val="12"/>
              </w:numPr>
              <w:ind w:left="164" w:hanging="142"/>
              <w:rPr>
                <w:rFonts w:ascii="Tahoma" w:hAnsi="Tahoma" w:cs="Tahoma"/>
                <w:sz w:val="22"/>
                <w:szCs w:val="22"/>
              </w:rPr>
            </w:pPr>
            <w:r w:rsidRPr="00344143">
              <w:rPr>
                <w:rFonts w:ascii="Tahoma" w:hAnsi="Tahoma" w:cs="Tahoma"/>
                <w:sz w:val="22"/>
                <w:szCs w:val="22"/>
              </w:rPr>
              <w:t>в плане - разность двух смежных стрел прогиба, замеренных в центре 20-метровой хорды на расстоянии 5 м, мм (не более)</w:t>
            </w:r>
          </w:p>
        </w:tc>
        <w:tc>
          <w:tcPr>
            <w:tcW w:w="2974" w:type="dxa"/>
            <w:vAlign w:val="center"/>
          </w:tcPr>
          <w:p w14:paraId="7EEFF118" w14:textId="7BA5D15C" w:rsidR="00344143" w:rsidRPr="005C2676" w:rsidRDefault="00344143" w:rsidP="003441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44143">
              <w:rPr>
                <w:rFonts w:ascii="Tahoma" w:hAnsi="Tahoma" w:cs="Tahoma"/>
                <w:sz w:val="22"/>
                <w:szCs w:val="22"/>
              </w:rPr>
              <w:t>±2,0</w:t>
            </w:r>
          </w:p>
        </w:tc>
      </w:tr>
      <w:tr w:rsidR="007637C4" w:rsidRPr="005C2676" w14:paraId="226A0C42" w14:textId="77777777" w:rsidTr="007637C4">
        <w:trPr>
          <w:jc w:val="center"/>
        </w:trPr>
        <w:tc>
          <w:tcPr>
            <w:tcW w:w="6374" w:type="dxa"/>
          </w:tcPr>
          <w:p w14:paraId="1CD25620" w14:textId="77E2BFC0" w:rsidR="007637C4" w:rsidRPr="005C2676" w:rsidRDefault="005C66C3" w:rsidP="005C66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Максимальная величина подъёма пути, мм</w:t>
            </w:r>
          </w:p>
        </w:tc>
        <w:tc>
          <w:tcPr>
            <w:tcW w:w="2974" w:type="dxa"/>
            <w:vAlign w:val="center"/>
          </w:tcPr>
          <w:p w14:paraId="4C3EDB26" w14:textId="576A76F0" w:rsidR="007637C4" w:rsidRPr="005C2676" w:rsidRDefault="00344143" w:rsidP="005C66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100</w:t>
            </w:r>
          </w:p>
        </w:tc>
      </w:tr>
      <w:tr w:rsidR="007637C4" w:rsidRPr="005C2676" w14:paraId="1FD381E5" w14:textId="77777777" w:rsidTr="007637C4">
        <w:trPr>
          <w:jc w:val="center"/>
        </w:trPr>
        <w:tc>
          <w:tcPr>
            <w:tcW w:w="6374" w:type="dxa"/>
          </w:tcPr>
          <w:p w14:paraId="59651671" w14:textId="27266264" w:rsidR="007637C4" w:rsidRPr="005C2676" w:rsidRDefault="005C66C3" w:rsidP="005C66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 xml:space="preserve">Максимальная величина рихтовки пути, мм </w:t>
            </w:r>
          </w:p>
        </w:tc>
        <w:tc>
          <w:tcPr>
            <w:tcW w:w="2974" w:type="dxa"/>
            <w:vAlign w:val="center"/>
          </w:tcPr>
          <w:p w14:paraId="161ADE6C" w14:textId="2ED25577" w:rsidR="007637C4" w:rsidRPr="005C2676" w:rsidRDefault="00344143" w:rsidP="005C66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100</w:t>
            </w:r>
          </w:p>
        </w:tc>
      </w:tr>
      <w:tr w:rsidR="007637C4" w:rsidRPr="005C2676" w14:paraId="41FE94B4" w14:textId="77777777" w:rsidTr="007637C4">
        <w:trPr>
          <w:jc w:val="center"/>
        </w:trPr>
        <w:tc>
          <w:tcPr>
            <w:tcW w:w="6374" w:type="dxa"/>
          </w:tcPr>
          <w:p w14:paraId="102AEB90" w14:textId="657948D1" w:rsidR="007637C4" w:rsidRPr="005C2676" w:rsidRDefault="005C66C3" w:rsidP="005C66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Максимальный преодолеваемый уклон пути, ‰ (град)</w:t>
            </w:r>
          </w:p>
        </w:tc>
        <w:tc>
          <w:tcPr>
            <w:tcW w:w="2974" w:type="dxa"/>
            <w:vAlign w:val="center"/>
          </w:tcPr>
          <w:p w14:paraId="599B9DB8" w14:textId="1387D55F" w:rsidR="007637C4" w:rsidRPr="005C2676" w:rsidRDefault="00344143" w:rsidP="003441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20,0</w:t>
            </w:r>
            <w:r w:rsidR="005C66C3" w:rsidRPr="005C2676">
              <w:rPr>
                <w:rFonts w:ascii="Tahoma" w:hAnsi="Tahoma" w:cs="Tahoma"/>
                <w:sz w:val="22"/>
                <w:szCs w:val="22"/>
              </w:rPr>
              <w:t xml:space="preserve"> (</w:t>
            </w:r>
            <w:r>
              <w:rPr>
                <w:rFonts w:ascii="Tahoma" w:hAnsi="Tahoma" w:cs="Tahoma"/>
                <w:sz w:val="22"/>
                <w:szCs w:val="22"/>
              </w:rPr>
              <w:t>1,14</w:t>
            </w:r>
            <w:r w:rsidR="005C66C3" w:rsidRPr="005C2676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</w:tr>
      <w:tr w:rsidR="007637C4" w:rsidRPr="005C2676" w14:paraId="74BCF3F6" w14:textId="77777777" w:rsidTr="007637C4">
        <w:trPr>
          <w:jc w:val="center"/>
        </w:trPr>
        <w:tc>
          <w:tcPr>
            <w:tcW w:w="6374" w:type="dxa"/>
          </w:tcPr>
          <w:p w14:paraId="5E9B96B4" w14:textId="0B7BF61D" w:rsidR="007637C4" w:rsidRPr="005C2676" w:rsidRDefault="005C66C3" w:rsidP="005C66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Максимальная транспортная скорость движения самоходом, км/ч</w:t>
            </w:r>
          </w:p>
        </w:tc>
        <w:tc>
          <w:tcPr>
            <w:tcW w:w="2974" w:type="dxa"/>
            <w:vAlign w:val="center"/>
          </w:tcPr>
          <w:p w14:paraId="11F16504" w14:textId="08E6AF32" w:rsidR="007637C4" w:rsidRPr="005C2676" w:rsidRDefault="00344143" w:rsidP="005C66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80</w:t>
            </w:r>
          </w:p>
        </w:tc>
      </w:tr>
      <w:tr w:rsidR="005C66C3" w:rsidRPr="005C2676" w14:paraId="00C75628" w14:textId="77777777" w:rsidTr="009E357C">
        <w:trPr>
          <w:jc w:val="center"/>
        </w:trPr>
        <w:tc>
          <w:tcPr>
            <w:tcW w:w="9348" w:type="dxa"/>
            <w:gridSpan w:val="2"/>
          </w:tcPr>
          <w:p w14:paraId="55AD9F5B" w14:textId="0097CA1F" w:rsidR="005C66C3" w:rsidRPr="005C2676" w:rsidRDefault="005C66C3" w:rsidP="00486B1D">
            <w:pPr>
              <w:jc w:val="both"/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5C2676">
              <w:rPr>
                <w:rFonts w:ascii="Tahoma" w:hAnsi="Tahoma" w:cs="Tahoma"/>
                <w:color w:val="0070C0"/>
                <w:sz w:val="22"/>
                <w:szCs w:val="22"/>
                <w:u w:val="single"/>
              </w:rPr>
              <w:t>Минимальный радиус прохождения кривых, м:</w:t>
            </w:r>
          </w:p>
        </w:tc>
      </w:tr>
      <w:tr w:rsidR="007637C4" w:rsidRPr="005C2676" w14:paraId="4A1842DA" w14:textId="77777777" w:rsidTr="007637C4">
        <w:trPr>
          <w:jc w:val="center"/>
        </w:trPr>
        <w:tc>
          <w:tcPr>
            <w:tcW w:w="6374" w:type="dxa"/>
          </w:tcPr>
          <w:p w14:paraId="7A40E5D0" w14:textId="260A58AC" w:rsidR="007637C4" w:rsidRPr="005C2676" w:rsidRDefault="005C66C3" w:rsidP="005C66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• при транспортном положении рабочих органов</w:t>
            </w:r>
          </w:p>
        </w:tc>
        <w:tc>
          <w:tcPr>
            <w:tcW w:w="2974" w:type="dxa"/>
            <w:vAlign w:val="center"/>
          </w:tcPr>
          <w:p w14:paraId="26BD5FFD" w14:textId="3D5330CA" w:rsidR="007637C4" w:rsidRPr="005C2676" w:rsidRDefault="00344143" w:rsidP="005C66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80</w:t>
            </w:r>
          </w:p>
        </w:tc>
      </w:tr>
      <w:tr w:rsidR="007637C4" w:rsidRPr="005C2676" w14:paraId="64AC52CE" w14:textId="77777777" w:rsidTr="007637C4">
        <w:trPr>
          <w:jc w:val="center"/>
        </w:trPr>
        <w:tc>
          <w:tcPr>
            <w:tcW w:w="6374" w:type="dxa"/>
          </w:tcPr>
          <w:p w14:paraId="1FC98C26" w14:textId="71D81D0D" w:rsidR="007637C4" w:rsidRPr="005C2676" w:rsidRDefault="005C66C3" w:rsidP="00486B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• при рабочем положении</w:t>
            </w:r>
          </w:p>
        </w:tc>
        <w:tc>
          <w:tcPr>
            <w:tcW w:w="2974" w:type="dxa"/>
            <w:vAlign w:val="center"/>
          </w:tcPr>
          <w:p w14:paraId="12125750" w14:textId="02BDC50A" w:rsidR="007637C4" w:rsidRPr="005C2676" w:rsidRDefault="00344143" w:rsidP="005C66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120</w:t>
            </w:r>
          </w:p>
        </w:tc>
      </w:tr>
      <w:tr w:rsidR="005C66C3" w:rsidRPr="005C2676" w14:paraId="6336E8F6" w14:textId="77777777" w:rsidTr="004F1E0B">
        <w:trPr>
          <w:jc w:val="center"/>
        </w:trPr>
        <w:tc>
          <w:tcPr>
            <w:tcW w:w="9348" w:type="dxa"/>
            <w:gridSpan w:val="2"/>
          </w:tcPr>
          <w:p w14:paraId="6B84DD9E" w14:textId="51C5CA03" w:rsidR="005C66C3" w:rsidRPr="005C2676" w:rsidRDefault="005C66C3" w:rsidP="00486B1D">
            <w:pPr>
              <w:jc w:val="both"/>
              <w:rPr>
                <w:rFonts w:ascii="Tahoma" w:hAnsi="Tahoma" w:cs="Tahoma"/>
                <w:color w:val="0070C0"/>
                <w:sz w:val="22"/>
                <w:szCs w:val="22"/>
                <w:u w:val="single"/>
              </w:rPr>
            </w:pPr>
            <w:r w:rsidRPr="005C2676">
              <w:rPr>
                <w:rFonts w:ascii="Tahoma" w:hAnsi="Tahoma" w:cs="Tahoma"/>
                <w:color w:val="0070C0"/>
                <w:sz w:val="22"/>
                <w:szCs w:val="22"/>
                <w:u w:val="single"/>
              </w:rPr>
              <w:t>Габаритные размеры, мм:</w:t>
            </w:r>
          </w:p>
        </w:tc>
      </w:tr>
      <w:tr w:rsidR="007637C4" w:rsidRPr="005C2676" w14:paraId="45DBC198" w14:textId="77777777" w:rsidTr="007637C4">
        <w:trPr>
          <w:jc w:val="center"/>
        </w:trPr>
        <w:tc>
          <w:tcPr>
            <w:tcW w:w="6374" w:type="dxa"/>
          </w:tcPr>
          <w:p w14:paraId="4C941B3B" w14:textId="40C54871" w:rsidR="007637C4" w:rsidRPr="005C2676" w:rsidRDefault="005C66C3" w:rsidP="005C66C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• длина с прицепной платформой</w:t>
            </w:r>
          </w:p>
        </w:tc>
        <w:tc>
          <w:tcPr>
            <w:tcW w:w="2974" w:type="dxa"/>
            <w:vAlign w:val="center"/>
          </w:tcPr>
          <w:p w14:paraId="68E5758E" w14:textId="3E5F0291" w:rsidR="007637C4" w:rsidRPr="005C2676" w:rsidRDefault="00344143" w:rsidP="005C66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23500</w:t>
            </w:r>
          </w:p>
        </w:tc>
      </w:tr>
      <w:tr w:rsidR="007637C4" w:rsidRPr="005C2676" w14:paraId="2235E415" w14:textId="77777777" w:rsidTr="007637C4">
        <w:trPr>
          <w:jc w:val="center"/>
        </w:trPr>
        <w:tc>
          <w:tcPr>
            <w:tcW w:w="6374" w:type="dxa"/>
          </w:tcPr>
          <w:p w14:paraId="1A9ECB79" w14:textId="59B743D1" w:rsidR="007637C4" w:rsidRPr="005C2676" w:rsidRDefault="005C66C3" w:rsidP="004E5C3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 xml:space="preserve">• высота </w:t>
            </w:r>
            <w:r w:rsidR="00344143">
              <w:rPr>
                <w:rFonts w:ascii="Tahoma" w:hAnsi="Tahoma" w:cs="Tahoma"/>
                <w:sz w:val="22"/>
                <w:szCs w:val="22"/>
              </w:rPr>
              <w:t>с антенной</w:t>
            </w:r>
          </w:p>
        </w:tc>
        <w:tc>
          <w:tcPr>
            <w:tcW w:w="2974" w:type="dxa"/>
            <w:vAlign w:val="center"/>
          </w:tcPr>
          <w:p w14:paraId="58F09FF8" w14:textId="1BC66722" w:rsidR="007637C4" w:rsidRPr="005C2676" w:rsidRDefault="00344143" w:rsidP="005C66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41050</w:t>
            </w:r>
          </w:p>
        </w:tc>
      </w:tr>
      <w:tr w:rsidR="007637C4" w:rsidRPr="005C2676" w14:paraId="3297B525" w14:textId="77777777" w:rsidTr="007637C4">
        <w:trPr>
          <w:jc w:val="center"/>
        </w:trPr>
        <w:tc>
          <w:tcPr>
            <w:tcW w:w="6374" w:type="dxa"/>
          </w:tcPr>
          <w:p w14:paraId="087BBE31" w14:textId="423FDA7E" w:rsidR="007637C4" w:rsidRPr="005C2676" w:rsidRDefault="005C66C3" w:rsidP="00486B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• ширина</w:t>
            </w:r>
          </w:p>
        </w:tc>
        <w:tc>
          <w:tcPr>
            <w:tcW w:w="2974" w:type="dxa"/>
            <w:vAlign w:val="center"/>
          </w:tcPr>
          <w:p w14:paraId="0E3C18FF" w14:textId="401438C7" w:rsidR="007637C4" w:rsidRPr="005C2676" w:rsidRDefault="00344143" w:rsidP="004E5C3A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3350</w:t>
            </w:r>
          </w:p>
        </w:tc>
      </w:tr>
      <w:tr w:rsidR="007637C4" w:rsidRPr="005C2676" w14:paraId="0968A1AD" w14:textId="77777777" w:rsidTr="007637C4">
        <w:trPr>
          <w:jc w:val="center"/>
        </w:trPr>
        <w:tc>
          <w:tcPr>
            <w:tcW w:w="6374" w:type="dxa"/>
          </w:tcPr>
          <w:p w14:paraId="010D235D" w14:textId="4A99F535" w:rsidR="007637C4" w:rsidRPr="005C2676" w:rsidRDefault="005C66C3" w:rsidP="005C66C3">
            <w:pPr>
              <w:tabs>
                <w:tab w:val="left" w:pos="1394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Масса в снаряжённом состоянии, т</w:t>
            </w:r>
          </w:p>
        </w:tc>
        <w:tc>
          <w:tcPr>
            <w:tcW w:w="2974" w:type="dxa"/>
            <w:vAlign w:val="center"/>
          </w:tcPr>
          <w:p w14:paraId="70124EDF" w14:textId="2BA2F28A" w:rsidR="007637C4" w:rsidRPr="005C2676" w:rsidRDefault="00344143" w:rsidP="003441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54</w:t>
            </w:r>
            <w:r w:rsidR="004E12B1" w:rsidRPr="005C2676">
              <w:rPr>
                <w:rFonts w:ascii="Tahoma" w:hAnsi="Tahoma" w:cs="Tahoma"/>
                <w:sz w:val="22"/>
                <w:szCs w:val="22"/>
              </w:rPr>
              <w:t>±</w:t>
            </w:r>
            <w:r>
              <w:rPr>
                <w:rFonts w:ascii="Tahoma" w:hAnsi="Tahoma" w:cs="Tahoma"/>
                <w:sz w:val="22"/>
                <w:szCs w:val="22"/>
              </w:rPr>
              <w:t>3</w:t>
            </w:r>
            <w:r w:rsidR="004E12B1" w:rsidRPr="005C2676">
              <w:rPr>
                <w:rFonts w:ascii="Tahoma" w:hAnsi="Tahoma" w:cs="Tahoma"/>
                <w:sz w:val="22"/>
                <w:szCs w:val="22"/>
              </w:rPr>
              <w:t>%</w:t>
            </w:r>
          </w:p>
        </w:tc>
      </w:tr>
      <w:tr w:rsidR="007637C4" w:rsidRPr="005C2676" w14:paraId="1A5CC779" w14:textId="77777777" w:rsidTr="007637C4">
        <w:trPr>
          <w:jc w:val="center"/>
        </w:trPr>
        <w:tc>
          <w:tcPr>
            <w:tcW w:w="6374" w:type="dxa"/>
          </w:tcPr>
          <w:p w14:paraId="0E0F0EA4" w14:textId="62103624" w:rsidR="007637C4" w:rsidRPr="005C2676" w:rsidRDefault="005C66C3" w:rsidP="00486B1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2676">
              <w:rPr>
                <w:rFonts w:ascii="Tahoma" w:hAnsi="Tahoma" w:cs="Tahoma"/>
                <w:sz w:val="22"/>
                <w:szCs w:val="22"/>
              </w:rPr>
              <w:t>Экипаж управления, чел.</w:t>
            </w:r>
          </w:p>
        </w:tc>
        <w:tc>
          <w:tcPr>
            <w:tcW w:w="2974" w:type="dxa"/>
            <w:vAlign w:val="center"/>
          </w:tcPr>
          <w:p w14:paraId="72B1642B" w14:textId="1F292855" w:rsidR="007637C4" w:rsidRPr="005C2676" w:rsidRDefault="00344143" w:rsidP="005C66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</w:tr>
    </w:tbl>
    <w:p w14:paraId="3DC15281" w14:textId="62A99BEC" w:rsidR="00FB2FD3" w:rsidRDefault="00FB2FD3" w:rsidP="005C66C3">
      <w:pPr>
        <w:rPr>
          <w:rFonts w:ascii="Tahoma" w:hAnsi="Tahoma" w:cs="Tahoma"/>
          <w:sz w:val="20"/>
          <w:szCs w:val="20"/>
        </w:rPr>
      </w:pPr>
    </w:p>
    <w:p w14:paraId="144AFA0A" w14:textId="1049D7EE" w:rsidR="00A9359D" w:rsidRDefault="00A9359D" w:rsidP="006832EA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r w:rsidRPr="005C2676">
        <w:rPr>
          <w:rFonts w:ascii="Tahoma" w:hAnsi="Tahoma" w:cs="Tahoma"/>
        </w:rPr>
        <w:t xml:space="preserve">Сроки поставки </w:t>
      </w:r>
      <w:r w:rsidR="00BE3CB6" w:rsidRPr="005C2676">
        <w:rPr>
          <w:rFonts w:ascii="Tahoma" w:hAnsi="Tahoma" w:cs="Tahoma"/>
        </w:rPr>
        <w:t>машины</w:t>
      </w:r>
    </w:p>
    <w:p w14:paraId="7BED8D64" w14:textId="77777777" w:rsidR="001E3560" w:rsidRPr="005C2676" w:rsidRDefault="001E3560" w:rsidP="001E3560">
      <w:pPr>
        <w:pStyle w:val="aff8"/>
        <w:spacing w:after="0"/>
        <w:ind w:left="357"/>
        <w:outlineLvl w:val="0"/>
        <w:rPr>
          <w:rFonts w:ascii="Tahoma" w:hAnsi="Tahoma" w:cs="Tahoma"/>
        </w:rPr>
      </w:pPr>
    </w:p>
    <w:p w14:paraId="0C351466" w14:textId="205CD5A4" w:rsidR="00765A54" w:rsidRPr="00861CB6" w:rsidRDefault="00765A54" w:rsidP="006832EA">
      <w:pPr>
        <w:ind w:firstLine="720"/>
        <w:rPr>
          <w:rFonts w:ascii="Tahoma" w:hAnsi="Tahoma"/>
          <w:sz w:val="22"/>
          <w:szCs w:val="22"/>
        </w:rPr>
      </w:pPr>
      <w:r w:rsidRPr="000B23C4">
        <w:rPr>
          <w:rFonts w:ascii="Tahoma" w:hAnsi="Tahoma"/>
          <w:sz w:val="22"/>
          <w:szCs w:val="22"/>
        </w:rPr>
        <w:t xml:space="preserve">Срок поставки </w:t>
      </w:r>
      <w:proofErr w:type="spellStart"/>
      <w:r w:rsidRPr="000B23C4">
        <w:rPr>
          <w:rFonts w:ascii="Tahoma" w:hAnsi="Tahoma" w:cs="Tahoma"/>
          <w:sz w:val="22"/>
          <w:szCs w:val="22"/>
        </w:rPr>
        <w:t>выправочно-подбивочно-рихтовочной</w:t>
      </w:r>
      <w:proofErr w:type="spellEnd"/>
      <w:r w:rsidRPr="000B23C4">
        <w:rPr>
          <w:rFonts w:ascii="Tahoma" w:hAnsi="Tahoma" w:cs="Tahoma"/>
          <w:sz w:val="22"/>
          <w:szCs w:val="22"/>
        </w:rPr>
        <w:t xml:space="preserve"> машины ВПРС-</w:t>
      </w:r>
      <w:r w:rsidR="00344143" w:rsidRPr="000B23C4">
        <w:rPr>
          <w:rFonts w:ascii="Tahoma" w:hAnsi="Tahoma" w:cs="Tahoma"/>
          <w:sz w:val="22"/>
          <w:szCs w:val="22"/>
        </w:rPr>
        <w:t>02</w:t>
      </w:r>
      <w:r w:rsidR="00361FA8" w:rsidRPr="000B23C4">
        <w:rPr>
          <w:rFonts w:ascii="Tahoma" w:hAnsi="Tahoma" w:cs="Tahoma"/>
          <w:sz w:val="22"/>
          <w:szCs w:val="22"/>
        </w:rPr>
        <w:t xml:space="preserve"> </w:t>
      </w:r>
      <w:r w:rsidR="0014197D">
        <w:rPr>
          <w:rFonts w:ascii="Tahoma" w:hAnsi="Tahoma" w:cs="Tahoma"/>
          <w:sz w:val="22"/>
          <w:szCs w:val="22"/>
        </w:rPr>
        <w:t>–</w:t>
      </w:r>
      <w:r w:rsidR="00361FA8" w:rsidRPr="000B23C4">
        <w:rPr>
          <w:rFonts w:ascii="Tahoma" w:hAnsi="Tahoma" w:cs="Tahoma"/>
          <w:sz w:val="22"/>
          <w:szCs w:val="22"/>
        </w:rPr>
        <w:t xml:space="preserve"> </w:t>
      </w:r>
      <w:bookmarkStart w:id="17" w:name="_GoBack"/>
      <w:r w:rsidR="0014197D">
        <w:rPr>
          <w:rFonts w:ascii="Tahoma" w:hAnsi="Tahoma" w:cs="Tahoma"/>
          <w:sz w:val="22"/>
          <w:szCs w:val="22"/>
        </w:rPr>
        <w:t>не позднее 30.06.2025 г., с возможностью досрочной поставки по согласованию с Заказчиком.</w:t>
      </w:r>
      <w:bookmarkEnd w:id="17"/>
    </w:p>
    <w:p w14:paraId="017C9DCB" w14:textId="77777777" w:rsidR="00A9359D" w:rsidRDefault="00A9359D" w:rsidP="00A9359D">
      <w:pPr>
        <w:ind w:left="709"/>
        <w:jc w:val="both"/>
        <w:rPr>
          <w:rFonts w:ascii="Tahoma" w:hAnsi="Tahoma"/>
          <w:sz w:val="20"/>
          <w:szCs w:val="20"/>
        </w:rPr>
      </w:pPr>
    </w:p>
    <w:p w14:paraId="256FAFF6" w14:textId="77777777" w:rsidR="00540BFE" w:rsidRPr="000513A5" w:rsidRDefault="00540BFE" w:rsidP="00A9359D">
      <w:pPr>
        <w:spacing w:line="100" w:lineRule="atLeast"/>
        <w:rPr>
          <w:rFonts w:ascii="Tahoma" w:hAnsi="Tahoma" w:cs="Tahoma"/>
          <w:color w:val="000000"/>
          <w:sz w:val="20"/>
          <w:szCs w:val="20"/>
        </w:rPr>
      </w:pPr>
    </w:p>
    <w:p w14:paraId="48BE2D0F" w14:textId="4FA27142" w:rsidR="00DE18AD" w:rsidRDefault="00DE18AD" w:rsidP="005C2676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bookmarkStart w:id="18" w:name="_Toc490728720"/>
      <w:bookmarkStart w:id="19" w:name="_Toc1664520"/>
      <w:bookmarkStart w:id="20" w:name="_Toc7529560"/>
      <w:bookmarkStart w:id="21" w:name="_Toc7529789"/>
      <w:bookmarkStart w:id="22" w:name="_Toc8053115"/>
      <w:bookmarkStart w:id="23" w:name="_Toc8053665"/>
      <w:r w:rsidRPr="005C2676">
        <w:rPr>
          <w:rFonts w:ascii="Tahoma" w:hAnsi="Tahoma" w:cs="Tahoma"/>
        </w:rPr>
        <w:t>Общие требования</w:t>
      </w:r>
      <w:r w:rsidR="001C621A" w:rsidRPr="005C2676">
        <w:rPr>
          <w:rFonts w:ascii="Tahoma" w:hAnsi="Tahoma" w:cs="Tahoma"/>
        </w:rPr>
        <w:t xml:space="preserve"> к </w:t>
      </w:r>
      <w:bookmarkEnd w:id="18"/>
      <w:bookmarkEnd w:id="19"/>
      <w:r w:rsidR="00A9359D" w:rsidRPr="005C2676">
        <w:rPr>
          <w:rFonts w:ascii="Tahoma" w:hAnsi="Tahoma" w:cs="Tahoma"/>
        </w:rPr>
        <w:t>поставляем</w:t>
      </w:r>
      <w:r w:rsidR="00F61E18" w:rsidRPr="005C2676">
        <w:rPr>
          <w:rFonts w:ascii="Tahoma" w:hAnsi="Tahoma" w:cs="Tahoma"/>
        </w:rPr>
        <w:t>ой</w:t>
      </w:r>
      <w:r w:rsidR="00A9359D" w:rsidRPr="005C2676">
        <w:rPr>
          <w:rFonts w:ascii="Tahoma" w:hAnsi="Tahoma" w:cs="Tahoma"/>
        </w:rPr>
        <w:t xml:space="preserve"> </w:t>
      </w:r>
      <w:bookmarkEnd w:id="20"/>
      <w:bookmarkEnd w:id="21"/>
      <w:bookmarkEnd w:id="22"/>
      <w:bookmarkEnd w:id="23"/>
      <w:r w:rsidR="00F61E18" w:rsidRPr="005C2676">
        <w:rPr>
          <w:rFonts w:ascii="Tahoma" w:hAnsi="Tahoma" w:cs="Tahoma"/>
        </w:rPr>
        <w:t>выправочно-подбивочно-рихтовочной машины</w:t>
      </w:r>
      <w:r w:rsidR="00A9359D" w:rsidRPr="005C2676">
        <w:rPr>
          <w:rFonts w:ascii="Tahoma" w:hAnsi="Tahoma" w:cs="Tahoma"/>
        </w:rPr>
        <w:t>.</w:t>
      </w:r>
    </w:p>
    <w:p w14:paraId="25DFC739" w14:textId="77777777" w:rsidR="001E3560" w:rsidRPr="005C2676" w:rsidRDefault="001E3560" w:rsidP="001E3560">
      <w:pPr>
        <w:pStyle w:val="aff8"/>
        <w:spacing w:after="0"/>
        <w:ind w:left="357"/>
        <w:outlineLvl w:val="0"/>
        <w:rPr>
          <w:rFonts w:ascii="Tahoma" w:hAnsi="Tahoma" w:cs="Tahoma"/>
        </w:rPr>
      </w:pPr>
    </w:p>
    <w:p w14:paraId="3A13B9DC" w14:textId="0328E98F" w:rsidR="00F51034" w:rsidRPr="00861CB6" w:rsidRDefault="00F51034" w:rsidP="00861CB6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bookmarkStart w:id="24" w:name="_Toc490728727"/>
      <w:bookmarkStart w:id="25" w:name="_Toc1664525"/>
      <w:r w:rsidRPr="00861CB6">
        <w:rPr>
          <w:rFonts w:ascii="Tahoma" w:hAnsi="Tahoma" w:cs="Tahoma"/>
          <w:sz w:val="22"/>
          <w:szCs w:val="22"/>
        </w:rPr>
        <w:t>Выправочно-подбивочно-рихтовочная машина должна быть оснащена (Рис</w:t>
      </w:r>
      <w:r w:rsidR="005E39BE" w:rsidRPr="00861CB6">
        <w:rPr>
          <w:rFonts w:ascii="Tahoma" w:hAnsi="Tahoma" w:cs="Tahoma"/>
          <w:sz w:val="22"/>
          <w:szCs w:val="22"/>
        </w:rPr>
        <w:t xml:space="preserve">унок </w:t>
      </w:r>
      <w:r w:rsidRPr="00861CB6">
        <w:rPr>
          <w:rFonts w:ascii="Tahoma" w:hAnsi="Tahoma" w:cs="Tahoma"/>
          <w:sz w:val="22"/>
          <w:szCs w:val="22"/>
        </w:rPr>
        <w:t>1):</w:t>
      </w:r>
    </w:p>
    <w:p w14:paraId="4DAF4991" w14:textId="1AB61F77" w:rsidR="00F51034" w:rsidRPr="00861CB6" w:rsidRDefault="001E3560" w:rsidP="00861CB6">
      <w:pPr>
        <w:shd w:val="clear" w:color="auto" w:fill="FFFFFF"/>
        <w:ind w:firstLine="709"/>
        <w:jc w:val="both"/>
        <w:rPr>
          <w:rFonts w:ascii="Tahoma" w:hAnsi="Tahoma" w:cs="Tahoma"/>
          <w:color w:val="333333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 xml:space="preserve">- </w:t>
      </w:r>
      <w:r w:rsidR="00F51034" w:rsidRPr="00861CB6">
        <w:rPr>
          <w:rFonts w:ascii="Tahoma" w:hAnsi="Tahoma" w:cs="Tahoma"/>
          <w:sz w:val="22"/>
          <w:szCs w:val="22"/>
        </w:rPr>
        <w:t>Р</w:t>
      </w:r>
      <w:r w:rsidR="00F51034" w:rsidRPr="00861CB6">
        <w:rPr>
          <w:rStyle w:val="af5"/>
          <w:rFonts w:ascii="Tahoma" w:hAnsi="Tahoma" w:cs="Tahoma"/>
          <w:b w:val="0"/>
          <w:color w:val="333333"/>
          <w:sz w:val="22"/>
          <w:szCs w:val="22"/>
        </w:rPr>
        <w:t>абочими органами</w:t>
      </w:r>
      <w:r w:rsidR="00F51034" w:rsidRPr="00861CB6">
        <w:rPr>
          <w:rFonts w:ascii="Tahoma" w:hAnsi="Tahoma" w:cs="Tahoma"/>
          <w:color w:val="333333"/>
          <w:sz w:val="22"/>
          <w:szCs w:val="22"/>
        </w:rPr>
        <w:t xml:space="preserve"> для выполнения технологических операций: </w:t>
      </w:r>
      <w:proofErr w:type="spellStart"/>
      <w:r w:rsidR="00F51034" w:rsidRPr="00861CB6">
        <w:rPr>
          <w:rFonts w:ascii="Tahoma" w:hAnsi="Tahoma" w:cs="Tahoma"/>
          <w:color w:val="333333"/>
          <w:sz w:val="22"/>
          <w:szCs w:val="22"/>
        </w:rPr>
        <w:t>подбивочные</w:t>
      </w:r>
      <w:proofErr w:type="spellEnd"/>
      <w:r w:rsidR="00F51034" w:rsidRPr="00861CB6">
        <w:rPr>
          <w:rFonts w:ascii="Tahoma" w:hAnsi="Tahoma" w:cs="Tahoma"/>
          <w:color w:val="333333"/>
          <w:sz w:val="22"/>
          <w:szCs w:val="22"/>
        </w:rPr>
        <w:t xml:space="preserve"> блоки, подъёмно-</w:t>
      </w:r>
      <w:proofErr w:type="spellStart"/>
      <w:r w:rsidR="00F51034" w:rsidRPr="00861CB6">
        <w:rPr>
          <w:rFonts w:ascii="Tahoma" w:hAnsi="Tahoma" w:cs="Tahoma"/>
          <w:color w:val="333333"/>
          <w:sz w:val="22"/>
          <w:szCs w:val="22"/>
        </w:rPr>
        <w:t>рихтовочный</w:t>
      </w:r>
      <w:proofErr w:type="spellEnd"/>
      <w:r w:rsidR="00F51034" w:rsidRPr="00861CB6">
        <w:rPr>
          <w:rFonts w:ascii="Tahoma" w:hAnsi="Tahoma" w:cs="Tahoma"/>
          <w:color w:val="333333"/>
          <w:sz w:val="22"/>
          <w:szCs w:val="22"/>
        </w:rPr>
        <w:t xml:space="preserve"> блок, упл</w:t>
      </w:r>
      <w:r w:rsidR="00861CB6" w:rsidRPr="00861CB6">
        <w:rPr>
          <w:rFonts w:ascii="Tahoma" w:hAnsi="Tahoma" w:cs="Tahoma"/>
          <w:color w:val="333333"/>
          <w:sz w:val="22"/>
          <w:szCs w:val="22"/>
        </w:rPr>
        <w:t>отнители балласта с торцов шпал;</w:t>
      </w:r>
    </w:p>
    <w:p w14:paraId="1045A9AA" w14:textId="451DC5C7" w:rsidR="00861CB6" w:rsidRPr="00861CB6" w:rsidRDefault="00990FFB" w:rsidP="00861CB6">
      <w:pPr>
        <w:shd w:val="clear" w:color="auto" w:fill="FFFFFF"/>
        <w:ind w:firstLine="709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 xml:space="preserve">- </w:t>
      </w:r>
      <w:r w:rsidR="00F51034" w:rsidRPr="00861CB6">
        <w:rPr>
          <w:rFonts w:ascii="Tahoma" w:hAnsi="Tahoma" w:cs="Tahoma"/>
          <w:sz w:val="22"/>
          <w:szCs w:val="22"/>
        </w:rPr>
        <w:t>Измерительной системой для измерения отклонений в положении пути и подачи команд на подъёмно-</w:t>
      </w:r>
      <w:proofErr w:type="spellStart"/>
      <w:r w:rsidR="00F51034" w:rsidRPr="00861CB6">
        <w:rPr>
          <w:rFonts w:ascii="Tahoma" w:hAnsi="Tahoma" w:cs="Tahoma"/>
          <w:sz w:val="22"/>
          <w:szCs w:val="22"/>
        </w:rPr>
        <w:t>рихтовочный</w:t>
      </w:r>
      <w:proofErr w:type="spellEnd"/>
      <w:r w:rsidR="00F51034" w:rsidRPr="00861CB6">
        <w:rPr>
          <w:rFonts w:ascii="Tahoma" w:hAnsi="Tahoma" w:cs="Tahoma"/>
          <w:sz w:val="22"/>
          <w:szCs w:val="22"/>
        </w:rPr>
        <w:t xml:space="preserve"> блок для его выправки. Включает в себя комплект тележек измерительной системы, нивелировочную систем</w:t>
      </w:r>
      <w:r w:rsidR="00861CB6" w:rsidRPr="00861CB6">
        <w:rPr>
          <w:rFonts w:ascii="Tahoma" w:hAnsi="Tahoma" w:cs="Tahoma"/>
          <w:sz w:val="22"/>
          <w:szCs w:val="22"/>
        </w:rPr>
        <w:t>у, систему управления рихтовкой;</w:t>
      </w:r>
    </w:p>
    <w:p w14:paraId="1262C001" w14:textId="398C704D" w:rsidR="00861CB6" w:rsidRPr="00861CB6" w:rsidRDefault="00861CB6" w:rsidP="00861CB6">
      <w:pPr>
        <w:shd w:val="clear" w:color="auto" w:fill="FFFFFF"/>
        <w:ind w:firstLine="709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 xml:space="preserve">- </w:t>
      </w:r>
      <w:proofErr w:type="spellStart"/>
      <w:r w:rsidR="00F51034" w:rsidRPr="00861CB6">
        <w:rPr>
          <w:rFonts w:ascii="Tahoma" w:hAnsi="Tahoma" w:cs="Tahoma"/>
          <w:sz w:val="22"/>
          <w:szCs w:val="22"/>
        </w:rPr>
        <w:t>Пневмосистемой</w:t>
      </w:r>
      <w:proofErr w:type="spellEnd"/>
      <w:r w:rsidR="00F51034" w:rsidRPr="00861CB6">
        <w:rPr>
          <w:rFonts w:ascii="Tahoma" w:hAnsi="Tahoma" w:cs="Tahoma"/>
          <w:sz w:val="22"/>
          <w:szCs w:val="22"/>
        </w:rPr>
        <w:t> для выполнения вспомогательных операций при работе машины и перевода тележек контрольно-измерительной системы в рабочее и транспортное п</w:t>
      </w:r>
      <w:r w:rsidRPr="00861CB6">
        <w:rPr>
          <w:rFonts w:ascii="Tahoma" w:hAnsi="Tahoma" w:cs="Tahoma"/>
          <w:sz w:val="22"/>
          <w:szCs w:val="22"/>
        </w:rPr>
        <w:t>оложение;</w:t>
      </w:r>
    </w:p>
    <w:p w14:paraId="240F0B90" w14:textId="26D5E668" w:rsidR="00861CB6" w:rsidRPr="00861CB6" w:rsidRDefault="00861CB6" w:rsidP="00861CB6">
      <w:pPr>
        <w:shd w:val="clear" w:color="auto" w:fill="FFFFFF"/>
        <w:ind w:firstLine="709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 xml:space="preserve">- </w:t>
      </w:r>
      <w:r w:rsidR="00F51034" w:rsidRPr="00861CB6">
        <w:rPr>
          <w:rFonts w:ascii="Tahoma" w:hAnsi="Tahoma" w:cs="Tahoma"/>
          <w:sz w:val="22"/>
          <w:szCs w:val="22"/>
        </w:rPr>
        <w:t>Система электрооборудования и автоматики</w:t>
      </w:r>
      <w:r w:rsidRPr="00861CB6">
        <w:rPr>
          <w:rFonts w:ascii="Tahoma" w:hAnsi="Tahoma" w:cs="Tahoma"/>
          <w:sz w:val="22"/>
          <w:szCs w:val="22"/>
        </w:rPr>
        <w:t>;</w:t>
      </w:r>
    </w:p>
    <w:p w14:paraId="5E7E6CCD" w14:textId="14A09602" w:rsidR="00A05E19" w:rsidRPr="00861CB6" w:rsidRDefault="00861CB6" w:rsidP="00861CB6">
      <w:pPr>
        <w:shd w:val="clear" w:color="auto" w:fill="FFFFFF"/>
        <w:ind w:firstLine="709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lastRenderedPageBreak/>
        <w:t xml:space="preserve">- </w:t>
      </w:r>
      <w:r w:rsidR="00F51034" w:rsidRPr="00861CB6">
        <w:rPr>
          <w:rFonts w:ascii="Tahoma" w:hAnsi="Tahoma" w:cs="Tahoma"/>
          <w:sz w:val="22"/>
          <w:szCs w:val="22"/>
        </w:rPr>
        <w:t>Комплектом запасных частей, инструмента и принадлежностей для проведения комплекса работ по техническому обслуживанию машины, наладочных работ и устранения неисправност</w:t>
      </w:r>
      <w:r w:rsidRPr="00861CB6">
        <w:rPr>
          <w:rFonts w:ascii="Tahoma" w:hAnsi="Tahoma" w:cs="Tahoma"/>
          <w:sz w:val="22"/>
          <w:szCs w:val="22"/>
        </w:rPr>
        <w:t>ей в процессе её эксплуатации;</w:t>
      </w:r>
    </w:p>
    <w:p w14:paraId="3EDDD336" w14:textId="02C3B69F" w:rsidR="004E5C3A" w:rsidRPr="00861CB6" w:rsidRDefault="004E5C3A" w:rsidP="00A94AE9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</w:p>
    <w:p w14:paraId="2941B294" w14:textId="77777777" w:rsidR="00F51034" w:rsidRPr="005C1CD2" w:rsidRDefault="00F51034" w:rsidP="00A94AE9">
      <w:pPr>
        <w:tabs>
          <w:tab w:val="left" w:pos="567"/>
        </w:tabs>
        <w:ind w:firstLine="567"/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36B2F927" w14:textId="3E202FD9" w:rsidR="00A743F3" w:rsidRPr="005C1CD2" w:rsidRDefault="00564550" w:rsidP="00564550">
      <w:pPr>
        <w:tabs>
          <w:tab w:val="left" w:pos="567"/>
        </w:tabs>
        <w:ind w:left="-284" w:hanging="142"/>
        <w:jc w:val="both"/>
        <w:rPr>
          <w:rFonts w:ascii="Tahoma" w:hAnsi="Tahoma" w:cs="Tahoma"/>
          <w:sz w:val="20"/>
          <w:szCs w:val="20"/>
          <w:highlight w:val="yellow"/>
        </w:rPr>
      </w:pPr>
      <w:r>
        <w:rPr>
          <w:rFonts w:ascii="Tahoma" w:hAnsi="Tahoma" w:cs="Tahoma"/>
          <w:noProof/>
          <w:sz w:val="20"/>
          <w:szCs w:val="20"/>
          <w:highlight w:val="yellow"/>
        </w:rPr>
        <w:drawing>
          <wp:inline distT="0" distB="0" distL="0" distR="0" wp14:anchorId="167AAA0B" wp14:editId="0C5C2120">
            <wp:extent cx="6619875" cy="17907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719" cy="179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7884" w14:textId="1CEEB078" w:rsidR="00A743F3" w:rsidRPr="001C76AF" w:rsidRDefault="00A743F3" w:rsidP="004E5C3A">
      <w:pPr>
        <w:tabs>
          <w:tab w:val="left" w:pos="567"/>
        </w:tabs>
        <w:ind w:firstLine="567"/>
        <w:jc w:val="center"/>
        <w:rPr>
          <w:rFonts w:ascii="Tahoma" w:hAnsi="Tahoma" w:cs="Tahoma"/>
          <w:sz w:val="16"/>
          <w:szCs w:val="16"/>
          <w:shd w:val="clear" w:color="auto" w:fill="FFFFFF"/>
        </w:rPr>
      </w:pPr>
      <w:r w:rsidRPr="001C76AF">
        <w:rPr>
          <w:rFonts w:ascii="Tahoma" w:hAnsi="Tahoma" w:cs="Tahoma"/>
          <w:sz w:val="16"/>
          <w:szCs w:val="16"/>
          <w:shd w:val="clear" w:color="auto" w:fill="FFFFFF"/>
        </w:rPr>
        <w:t>Рис</w:t>
      </w:r>
      <w:r w:rsidR="005E39BE" w:rsidRPr="001C76AF">
        <w:rPr>
          <w:rFonts w:ascii="Tahoma" w:hAnsi="Tahoma" w:cs="Tahoma"/>
          <w:sz w:val="16"/>
          <w:szCs w:val="16"/>
          <w:shd w:val="clear" w:color="auto" w:fill="FFFFFF"/>
        </w:rPr>
        <w:t>унок</w:t>
      </w:r>
      <w:r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1. Выправочно-подбивочно-рихтовочная машина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</w:t>
      </w:r>
      <w:r w:rsidRPr="001C76AF">
        <w:rPr>
          <w:rFonts w:ascii="Tahoma" w:hAnsi="Tahoma" w:cs="Tahoma"/>
          <w:sz w:val="16"/>
          <w:szCs w:val="16"/>
          <w:shd w:val="clear" w:color="auto" w:fill="FFFFFF"/>
        </w:rPr>
        <w:t>ВПРС-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02</w:t>
      </w:r>
      <w:r w:rsidRPr="001C76AF">
        <w:rPr>
          <w:rFonts w:ascii="Tahoma" w:hAnsi="Tahoma" w:cs="Tahoma"/>
          <w:sz w:val="16"/>
          <w:szCs w:val="16"/>
          <w:shd w:val="clear" w:color="auto" w:fill="FFFFFF"/>
        </w:rPr>
        <w:t>:</w:t>
      </w:r>
      <w:r w:rsidRPr="001C76AF">
        <w:rPr>
          <w:rFonts w:ascii="Tahoma" w:hAnsi="Tahoma" w:cs="Tahoma"/>
          <w:sz w:val="16"/>
          <w:szCs w:val="16"/>
        </w:rPr>
        <w:br/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1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полуприцепная платформа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; 2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дополнительный топливный бак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>; 3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,7,14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кабины машиниста, оператора и рабочего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; 4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рама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; 5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дизельный агрегат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; 6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торосы нивелировочной системы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;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8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автосцепка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;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9,20,23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передняя, контрольно-измерительная и задняя тележки контрольно-измерительной системы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;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10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мерный каток с датчиком пути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>; 1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1,18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тяговая и бегунковая тележки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>; 1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2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трансмиссия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>; 1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3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трос-хорда рихтовочной контрольно-измерительной системы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>; 1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5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подъёмно-</w:t>
      </w:r>
      <w:proofErr w:type="spellStart"/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рихтовочное</w:t>
      </w:r>
      <w:proofErr w:type="spellEnd"/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устройство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>; 1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6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нивелировочное-</w:t>
      </w:r>
      <w:proofErr w:type="spellStart"/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рихтовочное</w:t>
      </w:r>
      <w:proofErr w:type="spellEnd"/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измерительное устройство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>; 1</w:t>
      </w:r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7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– </w:t>
      </w:r>
      <w:proofErr w:type="spellStart"/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одношпальные</w:t>
      </w:r>
      <w:proofErr w:type="spellEnd"/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</w:t>
      </w:r>
      <w:proofErr w:type="spellStart"/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>подбивочные</w:t>
      </w:r>
      <w:proofErr w:type="spellEnd"/>
      <w:r w:rsidR="00564550" w:rsidRPr="001C76AF">
        <w:rPr>
          <w:rFonts w:ascii="Tahoma" w:hAnsi="Tahoma" w:cs="Tahoma"/>
          <w:sz w:val="16"/>
          <w:szCs w:val="16"/>
          <w:shd w:val="clear" w:color="auto" w:fill="FFFFFF"/>
        </w:rPr>
        <w:t xml:space="preserve"> блоки; 19 – уплотнители балласта у торцов шпал; 21 – опора платформы; 22- колёсная пара</w:t>
      </w:r>
      <w:r w:rsidR="004E5C3A" w:rsidRPr="001C76AF">
        <w:rPr>
          <w:rFonts w:ascii="Tahoma" w:hAnsi="Tahoma" w:cs="Tahoma"/>
          <w:sz w:val="16"/>
          <w:szCs w:val="16"/>
          <w:shd w:val="clear" w:color="auto" w:fill="FFFFFF"/>
        </w:rPr>
        <w:t>.</w:t>
      </w:r>
    </w:p>
    <w:p w14:paraId="5AA1488D" w14:textId="77777777" w:rsidR="00564550" w:rsidRDefault="00564550" w:rsidP="004E5C3A">
      <w:pPr>
        <w:tabs>
          <w:tab w:val="left" w:pos="567"/>
        </w:tabs>
        <w:ind w:firstLine="567"/>
        <w:jc w:val="center"/>
        <w:rPr>
          <w:rFonts w:ascii="Tahoma" w:hAnsi="Tahoma" w:cs="Tahoma"/>
          <w:sz w:val="16"/>
          <w:szCs w:val="16"/>
          <w:shd w:val="clear" w:color="auto" w:fill="FFFFFF"/>
        </w:rPr>
      </w:pPr>
    </w:p>
    <w:p w14:paraId="07A1876A" w14:textId="02F3BBEB" w:rsidR="00F51034" w:rsidRPr="00861CB6" w:rsidRDefault="00861CB6" w:rsidP="00861CB6">
      <w:pPr>
        <w:shd w:val="clear" w:color="auto" w:fill="FFFFFF"/>
        <w:ind w:firstLine="709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 xml:space="preserve">- </w:t>
      </w:r>
      <w:r w:rsidR="00F51034" w:rsidRPr="00861CB6">
        <w:rPr>
          <w:rFonts w:ascii="Tahoma" w:hAnsi="Tahoma" w:cs="Tahoma"/>
          <w:sz w:val="22"/>
          <w:szCs w:val="22"/>
        </w:rPr>
        <w:t>Микропроцессорным управлением выправочными системами;</w:t>
      </w:r>
    </w:p>
    <w:p w14:paraId="5AD49DFC" w14:textId="5FB13429" w:rsidR="00F51034" w:rsidRPr="00861CB6" w:rsidRDefault="00861CB6" w:rsidP="00861CB6">
      <w:pPr>
        <w:shd w:val="clear" w:color="auto" w:fill="FFFFFF"/>
        <w:ind w:firstLine="709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 xml:space="preserve">- </w:t>
      </w:r>
      <w:r w:rsidR="00F51034" w:rsidRPr="00861CB6">
        <w:rPr>
          <w:rFonts w:ascii="Tahoma" w:hAnsi="Tahoma" w:cs="Tahoma"/>
          <w:sz w:val="22"/>
          <w:szCs w:val="22"/>
        </w:rPr>
        <w:t>Бортовым компьютером с клавиатурой для ввода оперативной информации. Предназначен для сбора и хранения информации о состоянии пути до и после выправки, и о проектных параметрах пути, а также для выполнения вычислительных операций и формирования управляющих</w:t>
      </w:r>
      <w:r w:rsidRPr="00861CB6">
        <w:rPr>
          <w:rFonts w:ascii="Tahoma" w:hAnsi="Tahoma" w:cs="Tahoma"/>
          <w:sz w:val="22"/>
          <w:szCs w:val="22"/>
        </w:rPr>
        <w:t xml:space="preserve"> сигналов системы выправки пути;</w:t>
      </w:r>
    </w:p>
    <w:p w14:paraId="6EA4731B" w14:textId="198083CF" w:rsidR="00F51034" w:rsidRPr="00861CB6" w:rsidRDefault="00861CB6" w:rsidP="00861CB6">
      <w:pPr>
        <w:shd w:val="clear" w:color="auto" w:fill="FFFFFF"/>
        <w:ind w:firstLine="709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 xml:space="preserve">- </w:t>
      </w:r>
      <w:r w:rsidR="00F51034" w:rsidRPr="00861CB6">
        <w:rPr>
          <w:rFonts w:ascii="Tahoma" w:hAnsi="Tahoma" w:cs="Tahoma"/>
          <w:sz w:val="22"/>
          <w:szCs w:val="22"/>
        </w:rPr>
        <w:t>Радиостанциями</w:t>
      </w:r>
      <w:r w:rsidRPr="00861CB6">
        <w:rPr>
          <w:rFonts w:ascii="Tahoma" w:hAnsi="Tahoma" w:cs="Tahoma"/>
          <w:sz w:val="22"/>
          <w:szCs w:val="22"/>
        </w:rPr>
        <w:t>;</w:t>
      </w:r>
    </w:p>
    <w:p w14:paraId="12CF0A53" w14:textId="05855FB7" w:rsidR="00861CB6" w:rsidRPr="00861CB6" w:rsidRDefault="00861CB6" w:rsidP="00861CB6">
      <w:pPr>
        <w:shd w:val="clear" w:color="auto" w:fill="FFFFFF"/>
        <w:spacing w:line="33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 xml:space="preserve">- </w:t>
      </w:r>
      <w:r w:rsidR="00F51034" w:rsidRPr="00861CB6">
        <w:rPr>
          <w:rFonts w:ascii="Tahoma" w:hAnsi="Tahoma" w:cs="Tahoma"/>
          <w:sz w:val="22"/>
          <w:szCs w:val="22"/>
        </w:rPr>
        <w:t>Автоматизированной системой обнаружения и тушения пожара силовой установки</w:t>
      </w:r>
      <w:r w:rsidRPr="00861CB6">
        <w:rPr>
          <w:rFonts w:ascii="Tahoma" w:hAnsi="Tahoma" w:cs="Tahoma"/>
          <w:sz w:val="22"/>
          <w:szCs w:val="22"/>
        </w:rPr>
        <w:t>.</w:t>
      </w:r>
    </w:p>
    <w:p w14:paraId="003F269F" w14:textId="77777777" w:rsidR="001C76AF" w:rsidRPr="00861CB6" w:rsidRDefault="001C76AF" w:rsidP="00861CB6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>Машина должна быть оснащена универсальным подъемно-</w:t>
      </w:r>
      <w:proofErr w:type="spellStart"/>
      <w:r w:rsidRPr="00861CB6">
        <w:rPr>
          <w:rFonts w:ascii="Tahoma" w:hAnsi="Tahoma" w:cs="Tahoma"/>
          <w:sz w:val="22"/>
          <w:szCs w:val="22"/>
        </w:rPr>
        <w:t>рихтовочным</w:t>
      </w:r>
      <w:proofErr w:type="spellEnd"/>
      <w:r w:rsidRPr="00861CB6">
        <w:rPr>
          <w:rFonts w:ascii="Tahoma" w:hAnsi="Tahoma" w:cs="Tahoma"/>
          <w:sz w:val="22"/>
          <w:szCs w:val="22"/>
        </w:rPr>
        <w:t xml:space="preserve"> устройством (рис. 2). Устройство включает сварную раму 15, которая соединяется с основной рамой машины 1 подъемными гидравлическими цилиндрами 3 через шарнирные соединения 2. Путевая решетка этими гидроцилиндрами вывешивается на необходимую высоту и устанавливается по уровню. При работе рама 15 опирается на рельсы через ролики 9, имеющие реборды. Рама спереди через амортизаторы 6, два гидроцилиндра 5 и кронштейн 4 связана с основной рамой машины. Гидроцилиндры позволяют осуществлять продольное смещение ПРУ при работе для лучшей ориентации относительно элементов конструкции пути.</w:t>
      </w:r>
    </w:p>
    <w:p w14:paraId="54BC36A8" w14:textId="77777777" w:rsidR="00A743F3" w:rsidRPr="004E5C3A" w:rsidRDefault="00A743F3" w:rsidP="00A743F3">
      <w:pPr>
        <w:tabs>
          <w:tab w:val="left" w:pos="567"/>
        </w:tabs>
        <w:ind w:firstLine="567"/>
        <w:jc w:val="both"/>
        <w:rPr>
          <w:rFonts w:ascii="Tahoma" w:hAnsi="Tahoma" w:cs="Tahoma"/>
          <w:sz w:val="20"/>
          <w:szCs w:val="20"/>
        </w:rPr>
      </w:pPr>
    </w:p>
    <w:p w14:paraId="2BE21EC0" w14:textId="51A061F4" w:rsidR="004E5C3A" w:rsidRDefault="001C76AF" w:rsidP="00861CB6">
      <w:pPr>
        <w:tabs>
          <w:tab w:val="left" w:pos="567"/>
        </w:tabs>
        <w:rPr>
          <w:rFonts w:ascii="Tahoma" w:hAnsi="Tahoma" w:cs="Tahoma"/>
          <w:sz w:val="20"/>
          <w:szCs w:val="20"/>
        </w:rPr>
      </w:pPr>
      <w:r>
        <w:rPr>
          <w:noProof/>
        </w:rPr>
        <w:drawing>
          <wp:inline distT="0" distB="0" distL="0" distR="0" wp14:anchorId="05B141E9" wp14:editId="7C17BE22">
            <wp:extent cx="5819775" cy="1981200"/>
            <wp:effectExtent l="0" t="0" r="9525" b="0"/>
            <wp:docPr id="4" name="Рисунок 4" descr="https://rcit.su/gallery/rzd-pm-1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cit.su/gallery/rzd-pm-105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217" cy="2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260EE" w14:textId="2DF48DDD" w:rsidR="001C76AF" w:rsidRPr="00A743F3" w:rsidRDefault="001C76AF" w:rsidP="001C76AF">
      <w:pPr>
        <w:tabs>
          <w:tab w:val="left" w:pos="567"/>
        </w:tabs>
        <w:ind w:firstLine="567"/>
        <w:jc w:val="center"/>
        <w:rPr>
          <w:rFonts w:ascii="Tahoma" w:hAnsi="Tahoma" w:cs="Tahoma"/>
          <w:sz w:val="16"/>
          <w:szCs w:val="16"/>
        </w:rPr>
      </w:pPr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>Рис</w:t>
      </w:r>
      <w:r>
        <w:rPr>
          <w:rFonts w:ascii="Tahoma" w:hAnsi="Tahoma" w:cs="Tahoma"/>
          <w:color w:val="000000"/>
          <w:sz w:val="16"/>
          <w:szCs w:val="16"/>
          <w:shd w:val="clear" w:color="auto" w:fill="FFFFFF"/>
        </w:rPr>
        <w:t>унок</w:t>
      </w:r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 2. Универсальное подъемно-</w:t>
      </w:r>
      <w:proofErr w:type="spellStart"/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>рихтовочное</w:t>
      </w:r>
      <w:proofErr w:type="spellEnd"/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 устройство:</w:t>
      </w:r>
      <w:r w:rsidRPr="00A743F3">
        <w:rPr>
          <w:rFonts w:ascii="Tahoma" w:hAnsi="Tahoma" w:cs="Tahoma"/>
          <w:color w:val="000000"/>
          <w:sz w:val="16"/>
          <w:szCs w:val="16"/>
        </w:rPr>
        <w:br/>
      </w:r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>1 – основная рама машины; 2 и 3 – универсальные шарнирные узлы и гидроцилиндры вывешивания РШР; 4 – кронштейн;</w:t>
      </w:r>
      <w:r w:rsidRPr="00A743F3">
        <w:rPr>
          <w:rFonts w:ascii="Tahoma" w:hAnsi="Tahoma" w:cs="Tahoma"/>
          <w:color w:val="000000"/>
          <w:sz w:val="16"/>
          <w:szCs w:val="16"/>
        </w:rPr>
        <w:br/>
      </w:r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>5 и 6 – гидроцилиндры и амортизаторы системы продольного маневрирования ПРУ; 7 – выдвижная каретка; 8 – крюковые захваты;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9 – опорные ролики с ребордами; 10 – </w:t>
      </w:r>
      <w:proofErr w:type="spellStart"/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>рихтовочные</w:t>
      </w:r>
      <w:proofErr w:type="spellEnd"/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 гидроцилиндры; 11 и 12 – </w:t>
      </w:r>
      <w:proofErr w:type="spellStart"/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>пневмоцилиндры</w:t>
      </w:r>
      <w:proofErr w:type="spellEnd"/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 и стопорные устройства;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>13 и 16 – гидроцилиндры вертикального и горизонтального перемещения крюковых захватов;</w:t>
      </w: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A743F3">
        <w:rPr>
          <w:rFonts w:ascii="Tahoma" w:hAnsi="Tahoma" w:cs="Tahoma"/>
          <w:color w:val="000000"/>
          <w:sz w:val="16"/>
          <w:szCs w:val="16"/>
          <w:shd w:val="clear" w:color="auto" w:fill="FFFFFF"/>
        </w:rPr>
        <w:t>17, 18 и 19 – ролики, рычаги и гидроцилиндры роликовых захватов; 20 – хребтовая балка</w:t>
      </w:r>
    </w:p>
    <w:p w14:paraId="01C76C9D" w14:textId="73C897B4" w:rsidR="005E39BE" w:rsidRPr="004E5C3A" w:rsidRDefault="005E39BE" w:rsidP="001C76AF">
      <w:pPr>
        <w:tabs>
          <w:tab w:val="left" w:pos="567"/>
        </w:tabs>
        <w:rPr>
          <w:rFonts w:ascii="Tahoma" w:hAnsi="Tahoma" w:cs="Tahoma"/>
          <w:sz w:val="20"/>
          <w:szCs w:val="20"/>
        </w:rPr>
      </w:pPr>
    </w:p>
    <w:p w14:paraId="6870A945" w14:textId="77777777" w:rsidR="004E5C3A" w:rsidRPr="00861CB6" w:rsidRDefault="004E5C3A" w:rsidP="004E5C3A">
      <w:pPr>
        <w:tabs>
          <w:tab w:val="left" w:pos="567"/>
        </w:tabs>
        <w:ind w:firstLine="567"/>
        <w:jc w:val="center"/>
        <w:rPr>
          <w:rFonts w:ascii="Tahoma" w:hAnsi="Tahoma" w:cs="Tahoma"/>
          <w:sz w:val="22"/>
          <w:szCs w:val="22"/>
          <w:shd w:val="clear" w:color="auto" w:fill="FFFFFF"/>
        </w:rPr>
      </w:pPr>
    </w:p>
    <w:p w14:paraId="628625FF" w14:textId="57AF2055" w:rsidR="00537EE9" w:rsidRPr="00861CB6" w:rsidRDefault="00537EE9" w:rsidP="004E12B1">
      <w:pPr>
        <w:tabs>
          <w:tab w:val="left" w:pos="567"/>
        </w:tabs>
        <w:ind w:firstLine="567"/>
        <w:jc w:val="both"/>
        <w:rPr>
          <w:rFonts w:ascii="Tahoma" w:hAnsi="Tahoma" w:cs="Tahoma"/>
          <w:sz w:val="22"/>
          <w:szCs w:val="22"/>
        </w:rPr>
      </w:pPr>
      <w:r w:rsidRPr="00861CB6">
        <w:rPr>
          <w:rFonts w:ascii="Tahoma" w:hAnsi="Tahoma" w:cs="Tahoma"/>
          <w:sz w:val="22"/>
          <w:szCs w:val="22"/>
        </w:rPr>
        <w:t>Вид климатического исполнения У1 ГОСТ 15150, но для работы при температуре окружающей среды от -</w:t>
      </w:r>
      <w:r w:rsidR="005C1CD2" w:rsidRPr="00861CB6">
        <w:rPr>
          <w:rFonts w:ascii="Tahoma" w:hAnsi="Tahoma" w:cs="Tahoma"/>
          <w:sz w:val="22"/>
          <w:szCs w:val="22"/>
        </w:rPr>
        <w:t>5</w:t>
      </w:r>
      <w:r w:rsidRPr="00861CB6">
        <w:rPr>
          <w:rFonts w:ascii="Tahoma" w:hAnsi="Tahoma" w:cs="Tahoma"/>
          <w:sz w:val="22"/>
          <w:szCs w:val="22"/>
        </w:rPr>
        <w:t>°С до +40°С при несмерзшемся балласте.</w:t>
      </w:r>
    </w:p>
    <w:p w14:paraId="2AAB9E5D" w14:textId="61794864" w:rsidR="00DC2949" w:rsidRPr="006B2180" w:rsidRDefault="00DC2949" w:rsidP="00DC2949">
      <w:pPr>
        <w:tabs>
          <w:tab w:val="left" w:pos="567"/>
        </w:tabs>
        <w:jc w:val="both"/>
        <w:rPr>
          <w:rFonts w:ascii="Tahoma" w:eastAsia="Calibri" w:hAnsi="Tahoma" w:cs="Tahoma"/>
          <w:sz w:val="20"/>
          <w:szCs w:val="20"/>
        </w:rPr>
      </w:pPr>
    </w:p>
    <w:bookmarkEnd w:id="24"/>
    <w:bookmarkEnd w:id="25"/>
    <w:p w14:paraId="28B2FCE3" w14:textId="77777777" w:rsidR="00F93465" w:rsidRPr="005C1CD2" w:rsidRDefault="00F93465">
      <w:pPr>
        <w:widowControl w:val="0"/>
        <w:ind w:firstLine="567"/>
        <w:jc w:val="both"/>
        <w:rPr>
          <w:rFonts w:ascii="Tahoma" w:hAnsi="Tahoma" w:cs="Tahoma"/>
          <w:sz w:val="20"/>
          <w:szCs w:val="20"/>
        </w:rPr>
      </w:pPr>
    </w:p>
    <w:sectPr w:rsidR="00F93465" w:rsidRPr="005C1CD2" w:rsidSect="000513A5">
      <w:footerReference w:type="default" r:id="rId10"/>
      <w:pgSz w:w="11909" w:h="16834"/>
      <w:pgMar w:top="1134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45A87" w14:textId="77777777" w:rsidR="00A46898" w:rsidRDefault="00A46898" w:rsidP="00C253B2">
      <w:r>
        <w:separator/>
      </w:r>
    </w:p>
  </w:endnote>
  <w:endnote w:type="continuationSeparator" w:id="0">
    <w:p w14:paraId="3FB544AF" w14:textId="77777777" w:rsidR="00A46898" w:rsidRDefault="00A46898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19114989" w:rsidR="00266C87" w:rsidRPr="00156439" w:rsidRDefault="00266C87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14197D" w:rsidRPr="0014197D">
      <w:rPr>
        <w:b w:val="0"/>
        <w:noProof/>
        <w:sz w:val="22"/>
        <w:lang w:val="ru-RU"/>
      </w:rPr>
      <w:t>4</w:t>
    </w:r>
    <w:r w:rsidRPr="00156439">
      <w:rPr>
        <w:b w:val="0"/>
        <w:sz w:val="22"/>
      </w:rPr>
      <w:fldChar w:fldCharType="end"/>
    </w:r>
  </w:p>
  <w:p w14:paraId="5EBD3F64" w14:textId="77777777" w:rsidR="00266C87" w:rsidRDefault="00266C8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C4C2D" w14:textId="77777777" w:rsidR="00A46898" w:rsidRDefault="00A46898" w:rsidP="00C253B2">
      <w:r>
        <w:separator/>
      </w:r>
    </w:p>
  </w:footnote>
  <w:footnote w:type="continuationSeparator" w:id="0">
    <w:p w14:paraId="2C5C0220" w14:textId="77777777" w:rsidR="00A46898" w:rsidRDefault="00A46898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57E7"/>
    <w:multiLevelType w:val="hybridMultilevel"/>
    <w:tmpl w:val="1C066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F4546A"/>
    <w:multiLevelType w:val="hybridMultilevel"/>
    <w:tmpl w:val="7AD48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90198"/>
    <w:multiLevelType w:val="multilevel"/>
    <w:tmpl w:val="C6E2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2C79EF"/>
    <w:multiLevelType w:val="multilevel"/>
    <w:tmpl w:val="233AE4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6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F8218C8"/>
    <w:multiLevelType w:val="multilevel"/>
    <w:tmpl w:val="D49E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5D7A68"/>
    <w:multiLevelType w:val="hybridMultilevel"/>
    <w:tmpl w:val="8F2047D8"/>
    <w:lvl w:ilvl="0" w:tplc="B4641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03F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F6C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27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E0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48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78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80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2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559AD"/>
    <w:multiLevelType w:val="hybridMultilevel"/>
    <w:tmpl w:val="0F1CE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3"/>
  </w:num>
  <w:num w:numId="5">
    <w:abstractNumId w:val="12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0"/>
  </w:num>
  <w:num w:numId="11">
    <w:abstractNumId w:val="2"/>
  </w:num>
  <w:num w:numId="12">
    <w:abstractNumId w:val="11"/>
  </w:num>
  <w:num w:numId="13">
    <w:abstractNumId w:val="3"/>
  </w:num>
  <w:num w:numId="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613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13A5"/>
    <w:rsid w:val="00052BEA"/>
    <w:rsid w:val="000530E8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3C4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806"/>
    <w:rsid w:val="000D52DC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638E"/>
    <w:rsid w:val="001402B8"/>
    <w:rsid w:val="00140DD4"/>
    <w:rsid w:val="0014197D"/>
    <w:rsid w:val="001439D5"/>
    <w:rsid w:val="00146480"/>
    <w:rsid w:val="00147E0A"/>
    <w:rsid w:val="00150602"/>
    <w:rsid w:val="00151E77"/>
    <w:rsid w:val="00153A96"/>
    <w:rsid w:val="00154D02"/>
    <w:rsid w:val="00156439"/>
    <w:rsid w:val="001626F1"/>
    <w:rsid w:val="00165237"/>
    <w:rsid w:val="00165355"/>
    <w:rsid w:val="001666D9"/>
    <w:rsid w:val="0016763C"/>
    <w:rsid w:val="00167FB6"/>
    <w:rsid w:val="00170D86"/>
    <w:rsid w:val="00171B25"/>
    <w:rsid w:val="001722C4"/>
    <w:rsid w:val="00174B8A"/>
    <w:rsid w:val="00175799"/>
    <w:rsid w:val="001765FB"/>
    <w:rsid w:val="00176B25"/>
    <w:rsid w:val="00177CFE"/>
    <w:rsid w:val="0018107A"/>
    <w:rsid w:val="00181B5B"/>
    <w:rsid w:val="0018273F"/>
    <w:rsid w:val="00183214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198D"/>
    <w:rsid w:val="001B311B"/>
    <w:rsid w:val="001B38AA"/>
    <w:rsid w:val="001B4663"/>
    <w:rsid w:val="001B5DE5"/>
    <w:rsid w:val="001C2C32"/>
    <w:rsid w:val="001C559F"/>
    <w:rsid w:val="001C621A"/>
    <w:rsid w:val="001C6CE3"/>
    <w:rsid w:val="001C76AF"/>
    <w:rsid w:val="001D05C8"/>
    <w:rsid w:val="001D353F"/>
    <w:rsid w:val="001E05D8"/>
    <w:rsid w:val="001E0D1D"/>
    <w:rsid w:val="001E1EC3"/>
    <w:rsid w:val="001E3560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6A5"/>
    <w:rsid w:val="00257F5F"/>
    <w:rsid w:val="0026089C"/>
    <w:rsid w:val="002620A7"/>
    <w:rsid w:val="0026375A"/>
    <w:rsid w:val="00265076"/>
    <w:rsid w:val="00265084"/>
    <w:rsid w:val="00266318"/>
    <w:rsid w:val="00266C87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16BA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170D"/>
    <w:rsid w:val="003023E2"/>
    <w:rsid w:val="0030453D"/>
    <w:rsid w:val="00305382"/>
    <w:rsid w:val="00306346"/>
    <w:rsid w:val="00313A47"/>
    <w:rsid w:val="00314932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8A7"/>
    <w:rsid w:val="00326DF3"/>
    <w:rsid w:val="003302C2"/>
    <w:rsid w:val="00331C23"/>
    <w:rsid w:val="00331DC8"/>
    <w:rsid w:val="003341DE"/>
    <w:rsid w:val="003345C6"/>
    <w:rsid w:val="0033576A"/>
    <w:rsid w:val="00336D34"/>
    <w:rsid w:val="00337754"/>
    <w:rsid w:val="00340AB7"/>
    <w:rsid w:val="00341C21"/>
    <w:rsid w:val="00342946"/>
    <w:rsid w:val="00344143"/>
    <w:rsid w:val="00345551"/>
    <w:rsid w:val="0034641C"/>
    <w:rsid w:val="00347BE7"/>
    <w:rsid w:val="00347E95"/>
    <w:rsid w:val="00351E97"/>
    <w:rsid w:val="00352326"/>
    <w:rsid w:val="0035666E"/>
    <w:rsid w:val="00357889"/>
    <w:rsid w:val="00357890"/>
    <w:rsid w:val="00361FA8"/>
    <w:rsid w:val="0036201A"/>
    <w:rsid w:val="00364B33"/>
    <w:rsid w:val="0036561A"/>
    <w:rsid w:val="00366D1A"/>
    <w:rsid w:val="003744BA"/>
    <w:rsid w:val="00375CB3"/>
    <w:rsid w:val="00377C95"/>
    <w:rsid w:val="003806B5"/>
    <w:rsid w:val="0038156E"/>
    <w:rsid w:val="00382772"/>
    <w:rsid w:val="00382B74"/>
    <w:rsid w:val="00382C27"/>
    <w:rsid w:val="00383829"/>
    <w:rsid w:val="00384E17"/>
    <w:rsid w:val="003863BF"/>
    <w:rsid w:val="00387405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12C"/>
    <w:rsid w:val="00400ABF"/>
    <w:rsid w:val="00401417"/>
    <w:rsid w:val="0040280F"/>
    <w:rsid w:val="0040297C"/>
    <w:rsid w:val="00402DED"/>
    <w:rsid w:val="004030CB"/>
    <w:rsid w:val="00412AEC"/>
    <w:rsid w:val="004130D3"/>
    <w:rsid w:val="004141AA"/>
    <w:rsid w:val="004143EA"/>
    <w:rsid w:val="004158C1"/>
    <w:rsid w:val="0042080B"/>
    <w:rsid w:val="00421AD7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40585"/>
    <w:rsid w:val="00443D0A"/>
    <w:rsid w:val="00445155"/>
    <w:rsid w:val="0044570E"/>
    <w:rsid w:val="004536AF"/>
    <w:rsid w:val="004564B5"/>
    <w:rsid w:val="00457235"/>
    <w:rsid w:val="00457D0C"/>
    <w:rsid w:val="00457D50"/>
    <w:rsid w:val="0046328D"/>
    <w:rsid w:val="0046431F"/>
    <w:rsid w:val="004649C2"/>
    <w:rsid w:val="0046521F"/>
    <w:rsid w:val="004658DA"/>
    <w:rsid w:val="00466840"/>
    <w:rsid w:val="00467FFC"/>
    <w:rsid w:val="0047087A"/>
    <w:rsid w:val="00475891"/>
    <w:rsid w:val="00476472"/>
    <w:rsid w:val="004767A8"/>
    <w:rsid w:val="00476DDA"/>
    <w:rsid w:val="004779BB"/>
    <w:rsid w:val="004801D4"/>
    <w:rsid w:val="00480870"/>
    <w:rsid w:val="004812B2"/>
    <w:rsid w:val="004823DA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A7296"/>
    <w:rsid w:val="004B34E5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12B1"/>
    <w:rsid w:val="004E588A"/>
    <w:rsid w:val="004E5C3A"/>
    <w:rsid w:val="004E654E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200FC"/>
    <w:rsid w:val="00520820"/>
    <w:rsid w:val="00520F61"/>
    <w:rsid w:val="00521289"/>
    <w:rsid w:val="005217D4"/>
    <w:rsid w:val="00524735"/>
    <w:rsid w:val="0052474A"/>
    <w:rsid w:val="00524DC3"/>
    <w:rsid w:val="00525C19"/>
    <w:rsid w:val="00527D3D"/>
    <w:rsid w:val="00531325"/>
    <w:rsid w:val="005313FC"/>
    <w:rsid w:val="00531A2F"/>
    <w:rsid w:val="00534BC8"/>
    <w:rsid w:val="005365B8"/>
    <w:rsid w:val="005366A7"/>
    <w:rsid w:val="00536744"/>
    <w:rsid w:val="00537EE9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50A"/>
    <w:rsid w:val="0055569F"/>
    <w:rsid w:val="00555F77"/>
    <w:rsid w:val="00561BE1"/>
    <w:rsid w:val="00561DC4"/>
    <w:rsid w:val="00564550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A6C43"/>
    <w:rsid w:val="005B067B"/>
    <w:rsid w:val="005B4488"/>
    <w:rsid w:val="005B47C6"/>
    <w:rsid w:val="005B4C16"/>
    <w:rsid w:val="005B5642"/>
    <w:rsid w:val="005B5C0E"/>
    <w:rsid w:val="005B77A3"/>
    <w:rsid w:val="005C0019"/>
    <w:rsid w:val="005C0617"/>
    <w:rsid w:val="005C1CD2"/>
    <w:rsid w:val="005C2087"/>
    <w:rsid w:val="005C2676"/>
    <w:rsid w:val="005C4467"/>
    <w:rsid w:val="005C59A9"/>
    <w:rsid w:val="005C5BE7"/>
    <w:rsid w:val="005C6238"/>
    <w:rsid w:val="005C66C3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39BE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37E88"/>
    <w:rsid w:val="0064005F"/>
    <w:rsid w:val="00640A3F"/>
    <w:rsid w:val="00642165"/>
    <w:rsid w:val="00643287"/>
    <w:rsid w:val="00643886"/>
    <w:rsid w:val="006458A8"/>
    <w:rsid w:val="00646C7C"/>
    <w:rsid w:val="00647D04"/>
    <w:rsid w:val="00650622"/>
    <w:rsid w:val="0065400D"/>
    <w:rsid w:val="006557BE"/>
    <w:rsid w:val="00663B15"/>
    <w:rsid w:val="006644F2"/>
    <w:rsid w:val="00665555"/>
    <w:rsid w:val="00666B88"/>
    <w:rsid w:val="00666DBE"/>
    <w:rsid w:val="006676BC"/>
    <w:rsid w:val="00667A84"/>
    <w:rsid w:val="00667FA5"/>
    <w:rsid w:val="00671800"/>
    <w:rsid w:val="00681CEA"/>
    <w:rsid w:val="006832EA"/>
    <w:rsid w:val="00685787"/>
    <w:rsid w:val="00686CFD"/>
    <w:rsid w:val="0069539E"/>
    <w:rsid w:val="0069576C"/>
    <w:rsid w:val="0069643E"/>
    <w:rsid w:val="00697F48"/>
    <w:rsid w:val="006A4DD1"/>
    <w:rsid w:val="006B2180"/>
    <w:rsid w:val="006B4B2F"/>
    <w:rsid w:val="006B6854"/>
    <w:rsid w:val="006C0412"/>
    <w:rsid w:val="006C0640"/>
    <w:rsid w:val="006C555D"/>
    <w:rsid w:val="006C7474"/>
    <w:rsid w:val="006D28F1"/>
    <w:rsid w:val="006D2BA1"/>
    <w:rsid w:val="006D355D"/>
    <w:rsid w:val="006D5400"/>
    <w:rsid w:val="006E306A"/>
    <w:rsid w:val="006E4820"/>
    <w:rsid w:val="006E48C5"/>
    <w:rsid w:val="006E7162"/>
    <w:rsid w:val="006F09AD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37C4"/>
    <w:rsid w:val="00764C95"/>
    <w:rsid w:val="00765A54"/>
    <w:rsid w:val="007664B9"/>
    <w:rsid w:val="00770231"/>
    <w:rsid w:val="00770ED1"/>
    <w:rsid w:val="00774CE0"/>
    <w:rsid w:val="00780691"/>
    <w:rsid w:val="00781C26"/>
    <w:rsid w:val="007854EF"/>
    <w:rsid w:val="00786037"/>
    <w:rsid w:val="00787F2F"/>
    <w:rsid w:val="0079062A"/>
    <w:rsid w:val="00792609"/>
    <w:rsid w:val="00792685"/>
    <w:rsid w:val="00794A54"/>
    <w:rsid w:val="00794FAD"/>
    <w:rsid w:val="00795186"/>
    <w:rsid w:val="0079523D"/>
    <w:rsid w:val="007964EF"/>
    <w:rsid w:val="007A3B33"/>
    <w:rsid w:val="007B04E7"/>
    <w:rsid w:val="007B0A6F"/>
    <w:rsid w:val="007B24C9"/>
    <w:rsid w:val="007B637A"/>
    <w:rsid w:val="007C0159"/>
    <w:rsid w:val="007C38A8"/>
    <w:rsid w:val="007C5E44"/>
    <w:rsid w:val="007C74C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1CB6"/>
    <w:rsid w:val="008628EC"/>
    <w:rsid w:val="008653FA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AE1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080"/>
    <w:rsid w:val="00913559"/>
    <w:rsid w:val="00913DB0"/>
    <w:rsid w:val="00913E28"/>
    <w:rsid w:val="00915BCB"/>
    <w:rsid w:val="00916E10"/>
    <w:rsid w:val="00917A05"/>
    <w:rsid w:val="009254EE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06F6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0FFB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307E"/>
    <w:rsid w:val="009D557D"/>
    <w:rsid w:val="009D58BD"/>
    <w:rsid w:val="009D597F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5E19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6898"/>
    <w:rsid w:val="00A46F2C"/>
    <w:rsid w:val="00A535A7"/>
    <w:rsid w:val="00A53763"/>
    <w:rsid w:val="00A5517F"/>
    <w:rsid w:val="00A609CE"/>
    <w:rsid w:val="00A60FCD"/>
    <w:rsid w:val="00A611BC"/>
    <w:rsid w:val="00A625E0"/>
    <w:rsid w:val="00A65E61"/>
    <w:rsid w:val="00A72945"/>
    <w:rsid w:val="00A743F3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59D"/>
    <w:rsid w:val="00A93A03"/>
    <w:rsid w:val="00A94523"/>
    <w:rsid w:val="00A94AE9"/>
    <w:rsid w:val="00A9507F"/>
    <w:rsid w:val="00A96E12"/>
    <w:rsid w:val="00AA0884"/>
    <w:rsid w:val="00AA1297"/>
    <w:rsid w:val="00AA26FC"/>
    <w:rsid w:val="00AA6A23"/>
    <w:rsid w:val="00AB2370"/>
    <w:rsid w:val="00AB4ACC"/>
    <w:rsid w:val="00AB5DFF"/>
    <w:rsid w:val="00AB6A5A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16BD"/>
    <w:rsid w:val="00B234EE"/>
    <w:rsid w:val="00B23DA1"/>
    <w:rsid w:val="00B25866"/>
    <w:rsid w:val="00B26FAF"/>
    <w:rsid w:val="00B27184"/>
    <w:rsid w:val="00B273AB"/>
    <w:rsid w:val="00B27801"/>
    <w:rsid w:val="00B31B71"/>
    <w:rsid w:val="00B324FC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3C86"/>
    <w:rsid w:val="00B84488"/>
    <w:rsid w:val="00B85016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1E0C"/>
    <w:rsid w:val="00BC2258"/>
    <w:rsid w:val="00BC23AA"/>
    <w:rsid w:val="00BC48C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CB6"/>
    <w:rsid w:val="00BE3FD0"/>
    <w:rsid w:val="00BE5052"/>
    <w:rsid w:val="00BE72A1"/>
    <w:rsid w:val="00BF29D8"/>
    <w:rsid w:val="00BF351D"/>
    <w:rsid w:val="00C003CA"/>
    <w:rsid w:val="00C01E31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4EB"/>
    <w:rsid w:val="00C919BB"/>
    <w:rsid w:val="00C93C4C"/>
    <w:rsid w:val="00C94DCA"/>
    <w:rsid w:val="00C9572C"/>
    <w:rsid w:val="00C966F7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6174"/>
    <w:rsid w:val="00CC6913"/>
    <w:rsid w:val="00CD4369"/>
    <w:rsid w:val="00CD6082"/>
    <w:rsid w:val="00CD6BE4"/>
    <w:rsid w:val="00CD71AC"/>
    <w:rsid w:val="00CD79AC"/>
    <w:rsid w:val="00CD7C83"/>
    <w:rsid w:val="00CD7C89"/>
    <w:rsid w:val="00CE26EB"/>
    <w:rsid w:val="00CE2FDE"/>
    <w:rsid w:val="00CE3611"/>
    <w:rsid w:val="00CE4089"/>
    <w:rsid w:val="00CE46EB"/>
    <w:rsid w:val="00CE679A"/>
    <w:rsid w:val="00CF3FCA"/>
    <w:rsid w:val="00CF408D"/>
    <w:rsid w:val="00CF44F2"/>
    <w:rsid w:val="00CF4FE0"/>
    <w:rsid w:val="00CF69A6"/>
    <w:rsid w:val="00CF72F5"/>
    <w:rsid w:val="00CF765C"/>
    <w:rsid w:val="00D006D0"/>
    <w:rsid w:val="00D03886"/>
    <w:rsid w:val="00D05A95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0E3E"/>
    <w:rsid w:val="00DA29C7"/>
    <w:rsid w:val="00DA4F51"/>
    <w:rsid w:val="00DB025F"/>
    <w:rsid w:val="00DB0C4D"/>
    <w:rsid w:val="00DB2EA9"/>
    <w:rsid w:val="00DB4717"/>
    <w:rsid w:val="00DB5403"/>
    <w:rsid w:val="00DB6FF4"/>
    <w:rsid w:val="00DC2949"/>
    <w:rsid w:val="00DC2CBD"/>
    <w:rsid w:val="00DC36B0"/>
    <w:rsid w:val="00DC5D43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645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29A0"/>
    <w:rsid w:val="00E42A1D"/>
    <w:rsid w:val="00E445B6"/>
    <w:rsid w:val="00E44F17"/>
    <w:rsid w:val="00E52181"/>
    <w:rsid w:val="00E60AFC"/>
    <w:rsid w:val="00E63BD7"/>
    <w:rsid w:val="00E6570D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5885"/>
    <w:rsid w:val="00EA1756"/>
    <w:rsid w:val="00EA2FB4"/>
    <w:rsid w:val="00EA3E79"/>
    <w:rsid w:val="00EA4362"/>
    <w:rsid w:val="00EA707B"/>
    <w:rsid w:val="00EB35D9"/>
    <w:rsid w:val="00EC3A10"/>
    <w:rsid w:val="00ED1713"/>
    <w:rsid w:val="00ED321D"/>
    <w:rsid w:val="00ED4103"/>
    <w:rsid w:val="00ED5A50"/>
    <w:rsid w:val="00ED780E"/>
    <w:rsid w:val="00ED7C79"/>
    <w:rsid w:val="00EE107F"/>
    <w:rsid w:val="00EE2EB5"/>
    <w:rsid w:val="00EF2884"/>
    <w:rsid w:val="00EF373B"/>
    <w:rsid w:val="00EF5EF8"/>
    <w:rsid w:val="00EF73C5"/>
    <w:rsid w:val="00EF7FD5"/>
    <w:rsid w:val="00F00F04"/>
    <w:rsid w:val="00F01BF9"/>
    <w:rsid w:val="00F0293F"/>
    <w:rsid w:val="00F041BF"/>
    <w:rsid w:val="00F042A3"/>
    <w:rsid w:val="00F16EAF"/>
    <w:rsid w:val="00F173DA"/>
    <w:rsid w:val="00F176C5"/>
    <w:rsid w:val="00F176E8"/>
    <w:rsid w:val="00F20A73"/>
    <w:rsid w:val="00F21ECE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1034"/>
    <w:rsid w:val="00F5364E"/>
    <w:rsid w:val="00F57938"/>
    <w:rsid w:val="00F60728"/>
    <w:rsid w:val="00F61E18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87C14"/>
    <w:rsid w:val="00F90209"/>
    <w:rsid w:val="00F92B1B"/>
    <w:rsid w:val="00F93465"/>
    <w:rsid w:val="00F97E5A"/>
    <w:rsid w:val="00FA1716"/>
    <w:rsid w:val="00FA4E3E"/>
    <w:rsid w:val="00FA7B2B"/>
    <w:rsid w:val="00FB166F"/>
    <w:rsid w:val="00FB1DDF"/>
    <w:rsid w:val="00FB2FD3"/>
    <w:rsid w:val="00FB40F6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D4EAC"/>
    <w:rsid w:val="00FD5B8F"/>
    <w:rsid w:val="00FE0208"/>
    <w:rsid w:val="00FE2BAD"/>
    <w:rsid w:val="00FE3A46"/>
    <w:rsid w:val="00FE3CCD"/>
    <w:rsid w:val="00FE5E78"/>
    <w:rsid w:val="00FE68DF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uiPriority w:val="22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1E3560"/>
    <w:pPr>
      <w:spacing w:line="240" w:lineRule="auto"/>
      <w:ind w:firstLine="709"/>
      <w:contextualSpacing/>
    </w:pPr>
    <w:rPr>
      <w:rFonts w:ascii="Tahoma" w:hAnsi="Tahoma" w:cs="Tahoma"/>
      <w:b/>
      <w:sz w:val="22"/>
      <w:szCs w:val="22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43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137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779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0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86FAB-9880-48EE-9085-1CEABBB0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621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5115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Аристакян Арман Вараздатович</cp:lastModifiedBy>
  <cp:revision>20</cp:revision>
  <cp:lastPrinted>2020-03-04T08:08:00Z</cp:lastPrinted>
  <dcterms:created xsi:type="dcterms:W3CDTF">2024-05-14T10:13:00Z</dcterms:created>
  <dcterms:modified xsi:type="dcterms:W3CDTF">2025-04-29T03:18:00Z</dcterms:modified>
</cp:coreProperties>
</file>